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5401" w:type="pct"/>
        <w:tblInd w:w="-431" w:type="dxa"/>
        <w:tblLayout w:type="fixed"/>
        <w:tblLook w:val="0480" w:firstRow="0" w:lastRow="0" w:firstColumn="1" w:lastColumn="0" w:noHBand="0" w:noVBand="1"/>
      </w:tblPr>
      <w:tblGrid>
        <w:gridCol w:w="6040"/>
        <w:gridCol w:w="9"/>
        <w:gridCol w:w="5760"/>
      </w:tblGrid>
      <w:tr w:rsidR="00241C80" w:rsidRPr="00577FFC" w14:paraId="5C8C52F0" w14:textId="77777777" w:rsidTr="00DE6324">
        <w:trPr>
          <w:trHeight w:val="652"/>
        </w:trPr>
        <w:tc>
          <w:tcPr>
            <w:tcW w:w="2561" w:type="pct"/>
            <w:gridSpan w:val="2"/>
          </w:tcPr>
          <w:p w14:paraId="5903F3C4" w14:textId="17398519" w:rsidR="00E066E9" w:rsidRPr="00577FFC" w:rsidRDefault="00241C80" w:rsidP="005B24D2">
            <w:pPr>
              <w:spacing w:line="276" w:lineRule="auto"/>
              <w:jc w:val="center"/>
              <w:rPr>
                <w:b/>
                <w:sz w:val="20"/>
              </w:rPr>
            </w:pPr>
            <w:r w:rsidRPr="00577FFC">
              <w:rPr>
                <w:b/>
                <w:sz w:val="20"/>
              </w:rPr>
              <w:t>TUR</w:t>
            </w:r>
            <w:r w:rsidR="003E484A" w:rsidRPr="00577FFC">
              <w:rPr>
                <w:b/>
                <w:sz w:val="20"/>
              </w:rPr>
              <w:t>NK</w:t>
            </w:r>
            <w:r w:rsidRPr="00577FFC">
              <w:rPr>
                <w:b/>
                <w:sz w:val="20"/>
              </w:rPr>
              <w:t xml:space="preserve">EY </w:t>
            </w:r>
            <w:r w:rsidR="00E026E1">
              <w:rPr>
                <w:b/>
                <w:sz w:val="20"/>
              </w:rPr>
              <w:t>ULUSLARARASI İŞ GELİŞTİRME AĞI VE</w:t>
            </w:r>
            <w:r w:rsidR="00392B9A">
              <w:rPr>
                <w:b/>
                <w:sz w:val="20"/>
              </w:rPr>
              <w:t xml:space="preserve"> </w:t>
            </w:r>
            <w:r w:rsidR="00C672D4" w:rsidRPr="00577FFC">
              <w:rPr>
                <w:b/>
                <w:sz w:val="20"/>
              </w:rPr>
              <w:t>PLATFORM</w:t>
            </w:r>
            <w:r w:rsidR="00392B9A">
              <w:rPr>
                <w:b/>
                <w:sz w:val="20"/>
              </w:rPr>
              <w:t>U</w:t>
            </w:r>
            <w:r w:rsidR="00D82129">
              <w:rPr>
                <w:b/>
                <w:sz w:val="20"/>
              </w:rPr>
              <w:t xml:space="preserve"> (B2B)</w:t>
            </w:r>
            <w:r w:rsidR="00095245" w:rsidRPr="00577FFC">
              <w:rPr>
                <w:b/>
                <w:bCs/>
                <w:sz w:val="20"/>
              </w:rPr>
              <w:t xml:space="preserve"> </w:t>
            </w:r>
            <w:r w:rsidRPr="00577FFC">
              <w:rPr>
                <w:b/>
                <w:sz w:val="20"/>
              </w:rPr>
              <w:t>ÜYELİK SÖZLEŞMESİ</w:t>
            </w:r>
          </w:p>
        </w:tc>
        <w:tc>
          <w:tcPr>
            <w:tcW w:w="2439" w:type="pct"/>
          </w:tcPr>
          <w:p w14:paraId="07AB9553" w14:textId="33EC8966" w:rsidR="00C672D4" w:rsidRPr="00AA2F73" w:rsidRDefault="00241C80" w:rsidP="005B24D2">
            <w:pPr>
              <w:spacing w:line="276" w:lineRule="auto"/>
              <w:jc w:val="center"/>
              <w:rPr>
                <w:sz w:val="19"/>
                <w:szCs w:val="19"/>
                <w:lang w:val="en-GB"/>
              </w:rPr>
            </w:pPr>
            <w:r w:rsidRPr="00AA2F73">
              <w:rPr>
                <w:b/>
                <w:sz w:val="19"/>
                <w:szCs w:val="19"/>
                <w:lang w:val="en-GB"/>
              </w:rPr>
              <w:t>TURNKEY</w:t>
            </w:r>
            <w:r w:rsidR="00C672D4" w:rsidRPr="00AA2F73">
              <w:rPr>
                <w:b/>
                <w:sz w:val="19"/>
                <w:szCs w:val="19"/>
                <w:lang w:val="en-GB"/>
              </w:rPr>
              <w:t xml:space="preserve"> INTERNATIONAL BUSINESS DEVELOPMENT </w:t>
            </w:r>
            <w:r w:rsidR="00F72B37" w:rsidRPr="00AA2F73">
              <w:rPr>
                <w:b/>
                <w:sz w:val="19"/>
                <w:szCs w:val="19"/>
                <w:lang w:val="en-GB"/>
              </w:rPr>
              <w:t xml:space="preserve">NETWORK &amp; </w:t>
            </w:r>
            <w:r w:rsidR="00C672D4" w:rsidRPr="00AA2F73">
              <w:rPr>
                <w:b/>
                <w:sz w:val="19"/>
                <w:szCs w:val="19"/>
                <w:lang w:val="en-GB"/>
              </w:rPr>
              <w:t>PLATFORM</w:t>
            </w:r>
            <w:r w:rsidR="00095245" w:rsidRPr="00AA2F73">
              <w:rPr>
                <w:b/>
                <w:bCs/>
                <w:sz w:val="19"/>
                <w:szCs w:val="19"/>
                <w:lang w:val="en-GB"/>
              </w:rPr>
              <w:t xml:space="preserve"> </w:t>
            </w:r>
            <w:r w:rsidR="00D82129" w:rsidRPr="00AA2F73">
              <w:rPr>
                <w:b/>
                <w:sz w:val="19"/>
                <w:szCs w:val="19"/>
              </w:rPr>
              <w:t>(B2B)</w:t>
            </w:r>
            <w:r w:rsidR="00F7126D" w:rsidRPr="00AA2F73">
              <w:rPr>
                <w:b/>
                <w:sz w:val="19"/>
                <w:szCs w:val="19"/>
              </w:rPr>
              <w:t xml:space="preserve"> </w:t>
            </w:r>
            <w:r w:rsidR="00DE6324">
              <w:rPr>
                <w:b/>
                <w:sz w:val="19"/>
                <w:szCs w:val="19"/>
                <w:lang w:val="en-GB"/>
              </w:rPr>
              <w:t xml:space="preserve">MEMBERSHIP </w:t>
            </w:r>
            <w:r w:rsidR="00C672D4" w:rsidRPr="00AA2F73">
              <w:rPr>
                <w:b/>
                <w:sz w:val="19"/>
                <w:szCs w:val="19"/>
                <w:lang w:val="en-GB"/>
              </w:rPr>
              <w:t>AGREEMENT</w:t>
            </w:r>
          </w:p>
        </w:tc>
      </w:tr>
      <w:tr w:rsidR="00241C80" w:rsidRPr="00577FFC" w14:paraId="4D2B3179" w14:textId="77777777" w:rsidTr="00DE6324">
        <w:trPr>
          <w:trHeight w:val="7690"/>
        </w:trPr>
        <w:tc>
          <w:tcPr>
            <w:tcW w:w="2561" w:type="pct"/>
            <w:gridSpan w:val="2"/>
          </w:tcPr>
          <w:p w14:paraId="1BC73494" w14:textId="3204FABD" w:rsidR="00241C80" w:rsidRPr="00577FFC" w:rsidRDefault="00241C80" w:rsidP="00E520E6">
            <w:pPr>
              <w:pStyle w:val="ListeParagraf"/>
              <w:numPr>
                <w:ilvl w:val="0"/>
                <w:numId w:val="1"/>
              </w:numPr>
              <w:spacing w:line="276" w:lineRule="auto"/>
              <w:rPr>
                <w:b/>
                <w:sz w:val="20"/>
              </w:rPr>
            </w:pPr>
            <w:r w:rsidRPr="00577FFC">
              <w:rPr>
                <w:b/>
                <w:sz w:val="20"/>
              </w:rPr>
              <w:t xml:space="preserve">TARAFLAR </w:t>
            </w:r>
          </w:p>
          <w:p w14:paraId="28117124" w14:textId="0977BCD4" w:rsidR="00EF1866" w:rsidRDefault="00241C80" w:rsidP="002F4CDA">
            <w:pPr>
              <w:spacing w:line="276" w:lineRule="auto"/>
              <w:rPr>
                <w:sz w:val="20"/>
              </w:rPr>
            </w:pPr>
            <w:r w:rsidRPr="00577FFC">
              <w:rPr>
                <w:sz w:val="20"/>
              </w:rPr>
              <w:t>İşbu Üyelik Sözleşmesi</w:t>
            </w:r>
            <w:r w:rsidR="006E635E">
              <w:rPr>
                <w:sz w:val="20"/>
              </w:rPr>
              <w:t>,</w:t>
            </w:r>
            <w:r w:rsidRPr="00577FFC">
              <w:rPr>
                <w:sz w:val="20"/>
              </w:rPr>
              <w:t xml:space="preserve"> (bundan böyle </w:t>
            </w:r>
            <w:r w:rsidRPr="00577FFC">
              <w:rPr>
                <w:b/>
                <w:i/>
                <w:sz w:val="20"/>
              </w:rPr>
              <w:t>“Sözleşme”</w:t>
            </w:r>
            <w:r w:rsidRPr="00577FFC">
              <w:rPr>
                <w:sz w:val="20"/>
              </w:rPr>
              <w:t xml:space="preserve"> olarak anılacaktır)</w:t>
            </w:r>
            <w:r w:rsidR="00D9489E" w:rsidRPr="00577FFC">
              <w:rPr>
                <w:sz w:val="20"/>
              </w:rPr>
              <w:t xml:space="preserve"> </w:t>
            </w:r>
            <w:r w:rsidR="00733D0A" w:rsidRPr="00577FFC">
              <w:rPr>
                <w:sz w:val="20"/>
              </w:rPr>
              <w:t xml:space="preserve">Turnkey </w:t>
            </w:r>
            <w:r w:rsidR="005C1216">
              <w:rPr>
                <w:sz w:val="20"/>
              </w:rPr>
              <w:t>Uluslararası İş Geliştirme</w:t>
            </w:r>
            <w:r w:rsidR="00AA2F73">
              <w:rPr>
                <w:sz w:val="20"/>
              </w:rPr>
              <w:t xml:space="preserve"> Ağı ve </w:t>
            </w:r>
            <w:r w:rsidR="00733D0A" w:rsidRPr="00577FFC">
              <w:rPr>
                <w:sz w:val="20"/>
              </w:rPr>
              <w:t>Platform</w:t>
            </w:r>
            <w:r w:rsidR="00DA60F5">
              <w:rPr>
                <w:sz w:val="20"/>
              </w:rPr>
              <w:t xml:space="preserve">u </w:t>
            </w:r>
            <w:r w:rsidR="00733D0A" w:rsidRPr="00577FFC">
              <w:rPr>
                <w:sz w:val="20"/>
              </w:rPr>
              <w:t>(</w:t>
            </w:r>
            <w:r w:rsidR="00733D0A" w:rsidRPr="00577FFC">
              <w:rPr>
                <w:b/>
                <w:i/>
                <w:sz w:val="20"/>
              </w:rPr>
              <w:t>“Turnkey”</w:t>
            </w:r>
            <w:r w:rsidR="00733D0A" w:rsidRPr="00577FFC">
              <w:rPr>
                <w:sz w:val="20"/>
              </w:rPr>
              <w:t xml:space="preserve">) </w:t>
            </w:r>
            <w:r w:rsidR="00640723" w:rsidRPr="00577FFC">
              <w:rPr>
                <w:sz w:val="20"/>
              </w:rPr>
              <w:t xml:space="preserve">ile </w:t>
            </w:r>
            <w:r w:rsidR="00AA2F73">
              <w:rPr>
                <w:sz w:val="20"/>
              </w:rPr>
              <w:t>bu o</w:t>
            </w:r>
            <w:r w:rsidR="00F22866">
              <w:rPr>
                <w:sz w:val="20"/>
              </w:rPr>
              <w:t xml:space="preserve">rganizasyona </w:t>
            </w:r>
            <w:r w:rsidR="008F1B01">
              <w:rPr>
                <w:sz w:val="20"/>
              </w:rPr>
              <w:t>Ü</w:t>
            </w:r>
            <w:r w:rsidR="002F4CDA">
              <w:rPr>
                <w:sz w:val="20"/>
              </w:rPr>
              <w:t>ye ol</w:t>
            </w:r>
            <w:r w:rsidR="008F1B01">
              <w:rPr>
                <w:sz w:val="20"/>
              </w:rPr>
              <w:t>mak isteyen</w:t>
            </w:r>
            <w:r w:rsidR="002F4CDA">
              <w:rPr>
                <w:sz w:val="20"/>
              </w:rPr>
              <w:t xml:space="preserve"> gerçek kişi ya da şirket </w:t>
            </w:r>
            <w:r w:rsidR="00733D0A" w:rsidRPr="00577FFC">
              <w:rPr>
                <w:sz w:val="20"/>
              </w:rPr>
              <w:t>arasında</w:t>
            </w:r>
            <w:r w:rsidR="00215298">
              <w:rPr>
                <w:sz w:val="20"/>
              </w:rPr>
              <w:t>dır</w:t>
            </w:r>
            <w:r w:rsidR="00021465">
              <w:rPr>
                <w:sz w:val="20"/>
              </w:rPr>
              <w:t>. Bu i</w:t>
            </w:r>
            <w:r w:rsidR="008F75A6">
              <w:rPr>
                <w:sz w:val="20"/>
              </w:rPr>
              <w:t>ki taraf s</w:t>
            </w:r>
            <w:r w:rsidR="00202BD8">
              <w:rPr>
                <w:sz w:val="20"/>
              </w:rPr>
              <w:t xml:space="preserve">özleşmenin </w:t>
            </w:r>
            <w:r w:rsidR="00EF1866" w:rsidRPr="00577FFC">
              <w:rPr>
                <w:i/>
                <w:sz w:val="20"/>
              </w:rPr>
              <w:t>“</w:t>
            </w:r>
            <w:r w:rsidR="00EF1866" w:rsidRPr="00577FFC">
              <w:rPr>
                <w:b/>
                <w:i/>
                <w:sz w:val="20"/>
              </w:rPr>
              <w:t>Taraflar</w:t>
            </w:r>
            <w:r w:rsidR="00202BD8">
              <w:rPr>
                <w:b/>
                <w:i/>
                <w:sz w:val="20"/>
              </w:rPr>
              <w:t>ı</w:t>
            </w:r>
            <w:r w:rsidR="008E4CD5">
              <w:rPr>
                <w:b/>
                <w:i/>
                <w:sz w:val="20"/>
              </w:rPr>
              <w:t>nı</w:t>
            </w:r>
            <w:r w:rsidR="00EF1866" w:rsidRPr="00577FFC">
              <w:rPr>
                <w:i/>
                <w:sz w:val="20"/>
              </w:rPr>
              <w:t>”</w:t>
            </w:r>
            <w:r w:rsidR="00EF1866" w:rsidRPr="00577FFC">
              <w:rPr>
                <w:sz w:val="20"/>
              </w:rPr>
              <w:t xml:space="preserve"> </w:t>
            </w:r>
            <w:r w:rsidR="008E4CD5">
              <w:rPr>
                <w:sz w:val="20"/>
              </w:rPr>
              <w:t>oluşturma</w:t>
            </w:r>
            <w:r w:rsidR="00021465">
              <w:rPr>
                <w:sz w:val="20"/>
              </w:rPr>
              <w:t>k</w:t>
            </w:r>
            <w:r w:rsidR="008E4CD5">
              <w:rPr>
                <w:sz w:val="20"/>
              </w:rPr>
              <w:t>tad</w:t>
            </w:r>
            <w:r w:rsidR="00021465">
              <w:rPr>
                <w:sz w:val="20"/>
              </w:rPr>
              <w:t>ır</w:t>
            </w:r>
            <w:r w:rsidR="00E419B9">
              <w:rPr>
                <w:sz w:val="20"/>
              </w:rPr>
              <w:t>.</w:t>
            </w:r>
            <w:r w:rsidR="00FD5566" w:rsidRPr="00577FFC">
              <w:rPr>
                <w:sz w:val="20"/>
              </w:rPr>
              <w:t xml:space="preserve"> </w:t>
            </w:r>
          </w:p>
          <w:p w14:paraId="23D99F32" w14:textId="77777777" w:rsidR="00391610" w:rsidRPr="00577FFC" w:rsidRDefault="00391610" w:rsidP="002F4CDA">
            <w:pPr>
              <w:spacing w:line="276" w:lineRule="auto"/>
              <w:rPr>
                <w:sz w:val="20"/>
              </w:rPr>
            </w:pPr>
          </w:p>
          <w:p w14:paraId="5CDED238" w14:textId="708E9F1C" w:rsidR="00EA4BB5" w:rsidRPr="00EA4BB5" w:rsidRDefault="00EA4BB5" w:rsidP="00EA4BB5">
            <w:pPr>
              <w:pStyle w:val="ListeParagraf"/>
              <w:numPr>
                <w:ilvl w:val="0"/>
                <w:numId w:val="2"/>
              </w:numPr>
              <w:spacing w:line="276" w:lineRule="auto"/>
              <w:rPr>
                <w:b/>
                <w:sz w:val="20"/>
              </w:rPr>
            </w:pPr>
            <w:r w:rsidRPr="00577FFC">
              <w:rPr>
                <w:b/>
                <w:sz w:val="20"/>
              </w:rPr>
              <w:t>TURNKEY</w:t>
            </w:r>
          </w:p>
          <w:tbl>
            <w:tblPr>
              <w:tblStyle w:val="TabloKlavuzu"/>
              <w:tblW w:w="5000" w:type="pct"/>
              <w:tblLayout w:type="fixed"/>
              <w:tblLook w:val="04A0" w:firstRow="1" w:lastRow="0" w:firstColumn="1" w:lastColumn="0" w:noHBand="0" w:noVBand="1"/>
            </w:tblPr>
            <w:tblGrid>
              <w:gridCol w:w="1372"/>
              <w:gridCol w:w="4451"/>
            </w:tblGrid>
            <w:tr w:rsidR="00B95952" w:rsidRPr="00577FFC" w14:paraId="3D626C8E" w14:textId="77777777" w:rsidTr="00C835A5">
              <w:tc>
                <w:tcPr>
                  <w:tcW w:w="1178" w:type="pct"/>
                </w:tcPr>
                <w:p w14:paraId="6B33A5DA" w14:textId="77777777" w:rsidR="00EA4BB5" w:rsidRPr="00577FFC" w:rsidRDefault="00EA4BB5" w:rsidP="00EA4BB5">
                  <w:pPr>
                    <w:spacing w:line="276" w:lineRule="auto"/>
                    <w:rPr>
                      <w:b/>
                      <w:sz w:val="20"/>
                    </w:rPr>
                  </w:pPr>
                  <w:bookmarkStart w:id="0" w:name="_Hlk61148870"/>
                  <w:r w:rsidRPr="00577FFC">
                    <w:rPr>
                      <w:b/>
                      <w:sz w:val="20"/>
                    </w:rPr>
                    <w:t xml:space="preserve">Unvanı </w:t>
                  </w:r>
                </w:p>
                <w:p w14:paraId="376E9189" w14:textId="77777777" w:rsidR="00EA4BB5" w:rsidRPr="00577FFC" w:rsidRDefault="00EA4BB5" w:rsidP="00EA4BB5">
                  <w:pPr>
                    <w:spacing w:line="276" w:lineRule="auto"/>
                    <w:rPr>
                      <w:b/>
                      <w:sz w:val="20"/>
                    </w:rPr>
                  </w:pPr>
                </w:p>
              </w:tc>
              <w:tc>
                <w:tcPr>
                  <w:tcW w:w="3822" w:type="pct"/>
                </w:tcPr>
                <w:p w14:paraId="27D1F9A1" w14:textId="150EB62B" w:rsidR="00EA4BB5" w:rsidRPr="00577FFC" w:rsidRDefault="00EA4BB5" w:rsidP="00EA4BB5">
                  <w:pPr>
                    <w:spacing w:line="276" w:lineRule="auto"/>
                    <w:rPr>
                      <w:sz w:val="20"/>
                    </w:rPr>
                  </w:pPr>
                  <w:r w:rsidRPr="00577FFC">
                    <w:rPr>
                      <w:sz w:val="20"/>
                    </w:rPr>
                    <w:t xml:space="preserve">TURNKEY </w:t>
                  </w:r>
                  <w:r w:rsidR="0064289D" w:rsidRPr="0064289D">
                    <w:rPr>
                      <w:sz w:val="20"/>
                    </w:rPr>
                    <w:t>ULUSLARARASI İŞ GELİŞTİRME AĞI VE PLATFORMU</w:t>
                  </w:r>
                </w:p>
              </w:tc>
            </w:tr>
            <w:tr w:rsidR="00B95952" w:rsidRPr="00577FFC" w14:paraId="284770BD" w14:textId="77777777" w:rsidTr="00C835A5">
              <w:tc>
                <w:tcPr>
                  <w:tcW w:w="1178" w:type="pct"/>
                </w:tcPr>
                <w:p w14:paraId="03EB5FFA" w14:textId="77777777" w:rsidR="00EA4BB5" w:rsidRPr="00577FFC" w:rsidRDefault="00EA4BB5" w:rsidP="00EA4BB5">
                  <w:pPr>
                    <w:spacing w:line="276" w:lineRule="auto"/>
                    <w:rPr>
                      <w:b/>
                      <w:sz w:val="20"/>
                    </w:rPr>
                  </w:pPr>
                  <w:r w:rsidRPr="00577FFC">
                    <w:rPr>
                      <w:b/>
                      <w:sz w:val="20"/>
                    </w:rPr>
                    <w:t xml:space="preserve">Adresi </w:t>
                  </w:r>
                </w:p>
              </w:tc>
              <w:tc>
                <w:tcPr>
                  <w:tcW w:w="3822" w:type="pct"/>
                </w:tcPr>
                <w:p w14:paraId="77CDABDF" w14:textId="77777777" w:rsidR="00EA4BB5" w:rsidRPr="00577FFC" w:rsidRDefault="00EA4BB5" w:rsidP="00EA4BB5">
                  <w:pPr>
                    <w:spacing w:line="276" w:lineRule="auto"/>
                    <w:rPr>
                      <w:b/>
                      <w:sz w:val="20"/>
                    </w:rPr>
                  </w:pPr>
                  <w:r w:rsidRPr="00577FFC">
                    <w:rPr>
                      <w:b/>
                      <w:bCs/>
                      <w:sz w:val="20"/>
                    </w:rPr>
                    <w:t>İstanbul, T</w:t>
                  </w:r>
                  <w:r>
                    <w:rPr>
                      <w:b/>
                      <w:bCs/>
                      <w:sz w:val="20"/>
                    </w:rPr>
                    <w:t>ü</w:t>
                  </w:r>
                  <w:r w:rsidRPr="00577FFC">
                    <w:rPr>
                      <w:b/>
                      <w:bCs/>
                      <w:sz w:val="20"/>
                    </w:rPr>
                    <w:t>rkiye</w:t>
                  </w:r>
                </w:p>
              </w:tc>
            </w:tr>
            <w:tr w:rsidR="00B95952" w:rsidRPr="00577FFC" w14:paraId="0FCECBA1" w14:textId="77777777" w:rsidTr="00C835A5">
              <w:tc>
                <w:tcPr>
                  <w:tcW w:w="1178" w:type="pct"/>
                </w:tcPr>
                <w:p w14:paraId="57BCDDB2" w14:textId="77777777" w:rsidR="00EA4BB5" w:rsidRPr="00577FFC" w:rsidRDefault="00EA4BB5" w:rsidP="00EA4BB5">
                  <w:pPr>
                    <w:spacing w:line="276" w:lineRule="auto"/>
                    <w:rPr>
                      <w:b/>
                      <w:sz w:val="20"/>
                    </w:rPr>
                  </w:pPr>
                  <w:r w:rsidRPr="00577FFC">
                    <w:rPr>
                      <w:b/>
                      <w:sz w:val="20"/>
                    </w:rPr>
                    <w:t>E-posta</w:t>
                  </w:r>
                </w:p>
              </w:tc>
              <w:tc>
                <w:tcPr>
                  <w:tcW w:w="3822" w:type="pct"/>
                </w:tcPr>
                <w:p w14:paraId="6C46FDC0" w14:textId="3F16EF80" w:rsidR="001E567A" w:rsidRDefault="00AC69D1" w:rsidP="00EA4BB5">
                  <w:pPr>
                    <w:spacing w:line="276" w:lineRule="auto"/>
                    <w:rPr>
                      <w:b/>
                      <w:bCs/>
                      <w:sz w:val="20"/>
                    </w:rPr>
                  </w:pPr>
                  <w:hyperlink r:id="rId11" w:history="1">
                    <w:r w:rsidR="00464FAA" w:rsidRPr="002D1CF1">
                      <w:rPr>
                        <w:rStyle w:val="Kpr"/>
                        <w:b/>
                        <w:bCs/>
                        <w:sz w:val="20"/>
                      </w:rPr>
                      <w:t>info@turnkeyint.net</w:t>
                    </w:r>
                  </w:hyperlink>
                </w:p>
                <w:p w14:paraId="0391EA1B" w14:textId="0BDB8B37" w:rsidR="00EA4BB5" w:rsidRPr="00577FFC" w:rsidRDefault="001E567A" w:rsidP="00EA4BB5">
                  <w:pPr>
                    <w:spacing w:line="276" w:lineRule="auto"/>
                    <w:rPr>
                      <w:b/>
                      <w:sz w:val="20"/>
                    </w:rPr>
                  </w:pPr>
                  <w:r>
                    <w:rPr>
                      <w:b/>
                      <w:bCs/>
                      <w:sz w:val="20"/>
                    </w:rPr>
                    <w:t>(</w:t>
                  </w:r>
                  <w:r w:rsidR="00EA4BB5" w:rsidRPr="00577FFC">
                    <w:rPr>
                      <w:b/>
                      <w:bCs/>
                      <w:sz w:val="20"/>
                    </w:rPr>
                    <w:t>rasit.kuskaya@gmail.com</w:t>
                  </w:r>
                  <w:r>
                    <w:rPr>
                      <w:b/>
                      <w:bCs/>
                      <w:sz w:val="20"/>
                    </w:rPr>
                    <w:t>)</w:t>
                  </w:r>
                </w:p>
              </w:tc>
            </w:tr>
            <w:tr w:rsidR="00B95952" w:rsidRPr="00577FFC" w14:paraId="2E864602" w14:textId="77777777" w:rsidTr="00C835A5">
              <w:tc>
                <w:tcPr>
                  <w:tcW w:w="1178" w:type="pct"/>
                </w:tcPr>
                <w:p w14:paraId="0B668D59" w14:textId="77777777" w:rsidR="00EA4BB5" w:rsidRPr="00577FFC" w:rsidRDefault="00EA4BB5" w:rsidP="00EA4BB5">
                  <w:pPr>
                    <w:spacing w:line="276" w:lineRule="auto"/>
                    <w:rPr>
                      <w:b/>
                      <w:sz w:val="20"/>
                    </w:rPr>
                  </w:pPr>
                  <w:r w:rsidRPr="00577FFC">
                    <w:rPr>
                      <w:b/>
                      <w:sz w:val="20"/>
                    </w:rPr>
                    <w:t>Web Sitesi</w:t>
                  </w:r>
                </w:p>
              </w:tc>
              <w:tc>
                <w:tcPr>
                  <w:tcW w:w="3822" w:type="pct"/>
                </w:tcPr>
                <w:p w14:paraId="78494919" w14:textId="0CF8449E" w:rsidR="00EA4BB5" w:rsidRPr="00577FFC" w:rsidRDefault="00AC69D1" w:rsidP="00EA4BB5">
                  <w:pPr>
                    <w:spacing w:line="276" w:lineRule="auto"/>
                    <w:rPr>
                      <w:b/>
                      <w:sz w:val="20"/>
                    </w:rPr>
                  </w:pPr>
                  <w:hyperlink r:id="rId12" w:history="1">
                    <w:r w:rsidR="00204726" w:rsidRPr="0013140E">
                      <w:rPr>
                        <w:rStyle w:val="Kpr"/>
                        <w:b/>
                        <w:bCs/>
                        <w:sz w:val="20"/>
                      </w:rPr>
                      <w:t>https://www.turnkeyint.net</w:t>
                    </w:r>
                  </w:hyperlink>
                </w:p>
              </w:tc>
            </w:tr>
            <w:tr w:rsidR="00B95952" w:rsidRPr="00577FFC" w14:paraId="00B8A1A0" w14:textId="77777777" w:rsidTr="00C835A5">
              <w:trPr>
                <w:trHeight w:val="280"/>
              </w:trPr>
              <w:tc>
                <w:tcPr>
                  <w:tcW w:w="1178" w:type="pct"/>
                </w:tcPr>
                <w:p w14:paraId="7038935D" w14:textId="77777777" w:rsidR="00EA4BB5" w:rsidRPr="00577FFC" w:rsidRDefault="00EA4BB5" w:rsidP="00EA4BB5">
                  <w:pPr>
                    <w:spacing w:line="276" w:lineRule="auto"/>
                    <w:rPr>
                      <w:b/>
                      <w:sz w:val="20"/>
                    </w:rPr>
                  </w:pPr>
                  <w:r w:rsidRPr="00577FFC">
                    <w:rPr>
                      <w:b/>
                      <w:sz w:val="20"/>
                    </w:rPr>
                    <w:t xml:space="preserve">Şirket </w:t>
                  </w:r>
                  <w:r w:rsidRPr="00577FFC">
                    <w:rPr>
                      <w:b/>
                      <w:bCs/>
                      <w:sz w:val="20"/>
                    </w:rPr>
                    <w:t>Tel.</w:t>
                  </w:r>
                </w:p>
              </w:tc>
              <w:tc>
                <w:tcPr>
                  <w:tcW w:w="3822" w:type="pct"/>
                </w:tcPr>
                <w:p w14:paraId="457A526B" w14:textId="77777777" w:rsidR="00EA4BB5" w:rsidRPr="00577FFC" w:rsidRDefault="00EA4BB5" w:rsidP="00EA4BB5">
                  <w:pPr>
                    <w:spacing w:line="276" w:lineRule="auto"/>
                    <w:rPr>
                      <w:b/>
                      <w:sz w:val="20"/>
                    </w:rPr>
                  </w:pPr>
                  <w:r w:rsidRPr="00577FFC">
                    <w:rPr>
                      <w:b/>
                      <w:bCs/>
                      <w:sz w:val="20"/>
                    </w:rPr>
                    <w:t>+90 (532) 573 14 23</w:t>
                  </w:r>
                </w:p>
              </w:tc>
            </w:tr>
          </w:tbl>
          <w:bookmarkEnd w:id="0"/>
          <w:p w14:paraId="0551453F" w14:textId="7FB5D25C" w:rsidR="002D4815" w:rsidRPr="005F52E3" w:rsidRDefault="00733D0A" w:rsidP="005F52E3">
            <w:pPr>
              <w:pStyle w:val="ListeParagraf"/>
              <w:numPr>
                <w:ilvl w:val="0"/>
                <w:numId w:val="2"/>
              </w:numPr>
              <w:spacing w:line="276" w:lineRule="auto"/>
              <w:rPr>
                <w:b/>
                <w:sz w:val="20"/>
              </w:rPr>
            </w:pPr>
            <w:r w:rsidRPr="00577FFC">
              <w:rPr>
                <w:b/>
                <w:sz w:val="20"/>
              </w:rPr>
              <w:t>ÜYE</w:t>
            </w:r>
          </w:p>
          <w:tbl>
            <w:tblPr>
              <w:tblStyle w:val="TabloKlavuzu"/>
              <w:tblW w:w="4989" w:type="pct"/>
              <w:tblLayout w:type="fixed"/>
              <w:tblLook w:val="04A0" w:firstRow="1" w:lastRow="0" w:firstColumn="1" w:lastColumn="0" w:noHBand="0" w:noVBand="1"/>
            </w:tblPr>
            <w:tblGrid>
              <w:gridCol w:w="2296"/>
              <w:gridCol w:w="3514"/>
            </w:tblGrid>
            <w:tr w:rsidR="00B15FEF" w:rsidRPr="00577FFC" w14:paraId="72219241" w14:textId="77777777" w:rsidTr="00C835A5">
              <w:tc>
                <w:tcPr>
                  <w:tcW w:w="1976" w:type="pct"/>
                </w:tcPr>
                <w:p w14:paraId="50FD000A" w14:textId="1CE32562" w:rsidR="00B15FEF" w:rsidRPr="00577FFC" w:rsidRDefault="00B15FEF">
                  <w:pPr>
                    <w:spacing w:line="276" w:lineRule="auto"/>
                    <w:rPr>
                      <w:b/>
                      <w:sz w:val="20"/>
                    </w:rPr>
                  </w:pPr>
                  <w:bookmarkStart w:id="1" w:name="_Hlk61148331"/>
                  <w:r w:rsidRPr="00577FFC">
                    <w:rPr>
                      <w:b/>
                      <w:sz w:val="20"/>
                    </w:rPr>
                    <w:t>Adı ve Soyadı</w:t>
                  </w:r>
                  <w:r w:rsidR="00FD5566" w:rsidRPr="00577FFC">
                    <w:rPr>
                      <w:b/>
                      <w:sz w:val="20"/>
                    </w:rPr>
                    <w:t xml:space="preserve">  </w:t>
                  </w:r>
                </w:p>
              </w:tc>
              <w:tc>
                <w:tcPr>
                  <w:tcW w:w="3024" w:type="pct"/>
                </w:tcPr>
                <w:p w14:paraId="14F76670" w14:textId="77777777" w:rsidR="00B15FEF" w:rsidRPr="00577FFC" w:rsidRDefault="00B15FEF">
                  <w:pPr>
                    <w:spacing w:line="276" w:lineRule="auto"/>
                    <w:rPr>
                      <w:b/>
                      <w:sz w:val="20"/>
                    </w:rPr>
                  </w:pPr>
                </w:p>
              </w:tc>
            </w:tr>
            <w:tr w:rsidR="00B15FEF" w:rsidRPr="00577FFC" w14:paraId="019B5411" w14:textId="77777777" w:rsidTr="00C835A5">
              <w:tc>
                <w:tcPr>
                  <w:tcW w:w="1976" w:type="pct"/>
                </w:tcPr>
                <w:p w14:paraId="0CF4B0F7" w14:textId="7EB72F3E" w:rsidR="00B15FEF" w:rsidRPr="00577FFC" w:rsidRDefault="00B15FEF">
                  <w:pPr>
                    <w:spacing w:line="276" w:lineRule="auto"/>
                    <w:rPr>
                      <w:b/>
                      <w:sz w:val="20"/>
                    </w:rPr>
                  </w:pPr>
                  <w:r w:rsidRPr="00577FFC">
                    <w:rPr>
                      <w:b/>
                      <w:sz w:val="20"/>
                    </w:rPr>
                    <w:t>T.C. Kimlik No</w:t>
                  </w:r>
                </w:p>
              </w:tc>
              <w:tc>
                <w:tcPr>
                  <w:tcW w:w="3024" w:type="pct"/>
                </w:tcPr>
                <w:p w14:paraId="2235B632" w14:textId="77777777" w:rsidR="00B15FEF" w:rsidRPr="00577FFC" w:rsidRDefault="00B15FEF">
                  <w:pPr>
                    <w:spacing w:line="276" w:lineRule="auto"/>
                    <w:rPr>
                      <w:b/>
                      <w:sz w:val="20"/>
                    </w:rPr>
                  </w:pPr>
                </w:p>
              </w:tc>
            </w:tr>
            <w:tr w:rsidR="00B15FEF" w:rsidRPr="00577FFC" w14:paraId="4B30713B" w14:textId="77777777" w:rsidTr="00C835A5">
              <w:tc>
                <w:tcPr>
                  <w:tcW w:w="1976" w:type="pct"/>
                </w:tcPr>
                <w:p w14:paraId="3EF4B09F" w14:textId="5952BE01" w:rsidR="00B15FEF" w:rsidRPr="00577FFC" w:rsidRDefault="00B15FEF">
                  <w:pPr>
                    <w:spacing w:line="276" w:lineRule="auto"/>
                    <w:rPr>
                      <w:b/>
                      <w:sz w:val="20"/>
                    </w:rPr>
                  </w:pPr>
                  <w:r w:rsidRPr="00577FFC">
                    <w:rPr>
                      <w:b/>
                      <w:sz w:val="20"/>
                    </w:rPr>
                    <w:t>Vergi</w:t>
                  </w:r>
                  <w:r w:rsidR="009746F7">
                    <w:rPr>
                      <w:b/>
                      <w:sz w:val="20"/>
                    </w:rPr>
                    <w:t xml:space="preserve"> </w:t>
                  </w:r>
                  <w:r w:rsidRPr="00577FFC">
                    <w:rPr>
                      <w:b/>
                      <w:sz w:val="20"/>
                    </w:rPr>
                    <w:t>No</w:t>
                  </w:r>
                </w:p>
              </w:tc>
              <w:tc>
                <w:tcPr>
                  <w:tcW w:w="3024" w:type="pct"/>
                </w:tcPr>
                <w:p w14:paraId="4C289030" w14:textId="77777777" w:rsidR="00B15FEF" w:rsidRPr="00577FFC" w:rsidRDefault="00B15FEF">
                  <w:pPr>
                    <w:spacing w:line="276" w:lineRule="auto"/>
                    <w:rPr>
                      <w:b/>
                      <w:sz w:val="20"/>
                    </w:rPr>
                  </w:pPr>
                </w:p>
              </w:tc>
            </w:tr>
            <w:tr w:rsidR="00B15FEF" w:rsidRPr="00577FFC" w14:paraId="6B4B4765" w14:textId="77777777" w:rsidTr="00C835A5">
              <w:tc>
                <w:tcPr>
                  <w:tcW w:w="1976" w:type="pct"/>
                </w:tcPr>
                <w:p w14:paraId="1C74BE93" w14:textId="4A21E331" w:rsidR="00B15FEF" w:rsidRPr="00577FFC" w:rsidRDefault="00B15FEF">
                  <w:pPr>
                    <w:spacing w:line="276" w:lineRule="auto"/>
                    <w:rPr>
                      <w:b/>
                      <w:sz w:val="20"/>
                    </w:rPr>
                  </w:pPr>
                  <w:r w:rsidRPr="00577FFC">
                    <w:rPr>
                      <w:b/>
                      <w:sz w:val="20"/>
                    </w:rPr>
                    <w:t>Vergi Dairesi</w:t>
                  </w:r>
                </w:p>
              </w:tc>
              <w:tc>
                <w:tcPr>
                  <w:tcW w:w="3024" w:type="pct"/>
                </w:tcPr>
                <w:p w14:paraId="45BFD496" w14:textId="77777777" w:rsidR="00B15FEF" w:rsidRPr="00577FFC" w:rsidRDefault="00B15FEF">
                  <w:pPr>
                    <w:spacing w:line="276" w:lineRule="auto"/>
                    <w:rPr>
                      <w:b/>
                      <w:sz w:val="20"/>
                    </w:rPr>
                  </w:pPr>
                </w:p>
              </w:tc>
            </w:tr>
            <w:tr w:rsidR="00B15FEF" w:rsidRPr="00577FFC" w14:paraId="2C588F70" w14:textId="77777777" w:rsidTr="00C835A5">
              <w:tc>
                <w:tcPr>
                  <w:tcW w:w="1976" w:type="pct"/>
                </w:tcPr>
                <w:p w14:paraId="41FEE3C7" w14:textId="0564B4F5" w:rsidR="00B15FEF" w:rsidRPr="00AA2F73" w:rsidRDefault="00B15FEF">
                  <w:pPr>
                    <w:spacing w:line="276" w:lineRule="auto"/>
                    <w:rPr>
                      <w:b/>
                      <w:sz w:val="18"/>
                      <w:szCs w:val="18"/>
                    </w:rPr>
                  </w:pPr>
                  <w:r w:rsidRPr="00AA2F73">
                    <w:rPr>
                      <w:b/>
                      <w:sz w:val="18"/>
                      <w:szCs w:val="18"/>
                    </w:rPr>
                    <w:t>Temsilcisi Olunan Firm</w:t>
                  </w:r>
                  <w:r w:rsidR="00AA2F73" w:rsidRPr="00AA2F73">
                    <w:rPr>
                      <w:b/>
                      <w:sz w:val="18"/>
                      <w:szCs w:val="18"/>
                    </w:rPr>
                    <w:t>a</w:t>
                  </w:r>
                </w:p>
              </w:tc>
              <w:tc>
                <w:tcPr>
                  <w:tcW w:w="3024" w:type="pct"/>
                </w:tcPr>
                <w:p w14:paraId="6A752D52" w14:textId="77777777" w:rsidR="00B15FEF" w:rsidRPr="00577FFC" w:rsidRDefault="00B15FEF">
                  <w:pPr>
                    <w:spacing w:line="276" w:lineRule="auto"/>
                    <w:rPr>
                      <w:b/>
                      <w:sz w:val="20"/>
                    </w:rPr>
                  </w:pPr>
                </w:p>
              </w:tc>
            </w:tr>
            <w:tr w:rsidR="00B15FEF" w:rsidRPr="00577FFC" w14:paraId="55CB15A3" w14:textId="77777777" w:rsidTr="00C835A5">
              <w:tc>
                <w:tcPr>
                  <w:tcW w:w="1976" w:type="pct"/>
                </w:tcPr>
                <w:p w14:paraId="0B3A8A93" w14:textId="77777777" w:rsidR="0041360A" w:rsidRDefault="00B15FEF">
                  <w:pPr>
                    <w:spacing w:line="276" w:lineRule="auto"/>
                    <w:rPr>
                      <w:b/>
                      <w:sz w:val="20"/>
                    </w:rPr>
                  </w:pPr>
                  <w:r w:rsidRPr="00577FFC">
                    <w:rPr>
                      <w:b/>
                      <w:sz w:val="20"/>
                    </w:rPr>
                    <w:t>Firma</w:t>
                  </w:r>
                  <w:r w:rsidR="0041360A">
                    <w:rPr>
                      <w:b/>
                      <w:sz w:val="20"/>
                    </w:rPr>
                    <w:t xml:space="preserve"> </w:t>
                  </w:r>
                  <w:r w:rsidRPr="00577FFC">
                    <w:rPr>
                      <w:b/>
                      <w:sz w:val="20"/>
                    </w:rPr>
                    <w:t>/</w:t>
                  </w:r>
                  <w:r w:rsidR="0041360A">
                    <w:rPr>
                      <w:b/>
                      <w:sz w:val="20"/>
                    </w:rPr>
                    <w:t xml:space="preserve"> </w:t>
                  </w:r>
                </w:p>
                <w:p w14:paraId="5C837DB3" w14:textId="2AC96528" w:rsidR="001B419D" w:rsidRPr="00577FFC" w:rsidRDefault="00B15FEF">
                  <w:pPr>
                    <w:spacing w:line="276" w:lineRule="auto"/>
                    <w:rPr>
                      <w:b/>
                      <w:sz w:val="20"/>
                    </w:rPr>
                  </w:pPr>
                  <w:r w:rsidRPr="00577FFC">
                    <w:rPr>
                      <w:b/>
                      <w:sz w:val="20"/>
                    </w:rPr>
                    <w:t>Fatura Adresi</w:t>
                  </w:r>
                </w:p>
              </w:tc>
              <w:tc>
                <w:tcPr>
                  <w:tcW w:w="3024" w:type="pct"/>
                </w:tcPr>
                <w:p w14:paraId="3B7A16D7" w14:textId="77777777" w:rsidR="00B15FEF" w:rsidRPr="00577FFC" w:rsidRDefault="00B15FEF">
                  <w:pPr>
                    <w:spacing w:line="276" w:lineRule="auto"/>
                    <w:rPr>
                      <w:b/>
                      <w:sz w:val="20"/>
                    </w:rPr>
                  </w:pPr>
                </w:p>
              </w:tc>
            </w:tr>
            <w:tr w:rsidR="00B15FEF" w:rsidRPr="00577FFC" w14:paraId="1EB76AD0" w14:textId="77777777" w:rsidTr="00C835A5">
              <w:tc>
                <w:tcPr>
                  <w:tcW w:w="1976" w:type="pct"/>
                </w:tcPr>
                <w:p w14:paraId="6B09FEC1" w14:textId="2033E262" w:rsidR="00B15FEF" w:rsidRPr="00577FFC" w:rsidRDefault="00B15FEF">
                  <w:pPr>
                    <w:spacing w:line="276" w:lineRule="auto"/>
                    <w:rPr>
                      <w:b/>
                      <w:sz w:val="20"/>
                    </w:rPr>
                  </w:pPr>
                  <w:r w:rsidRPr="00577FFC">
                    <w:rPr>
                      <w:b/>
                      <w:sz w:val="20"/>
                    </w:rPr>
                    <w:t xml:space="preserve">Şirket Telefonu </w:t>
                  </w:r>
                </w:p>
              </w:tc>
              <w:tc>
                <w:tcPr>
                  <w:tcW w:w="3024" w:type="pct"/>
                </w:tcPr>
                <w:p w14:paraId="797F2B92" w14:textId="77777777" w:rsidR="00B15FEF" w:rsidRPr="00577FFC" w:rsidRDefault="00B15FEF">
                  <w:pPr>
                    <w:spacing w:line="276" w:lineRule="auto"/>
                    <w:rPr>
                      <w:b/>
                      <w:sz w:val="20"/>
                    </w:rPr>
                  </w:pPr>
                </w:p>
              </w:tc>
            </w:tr>
            <w:tr w:rsidR="00B15FEF" w:rsidRPr="00577FFC" w14:paraId="2611FCB6" w14:textId="77777777" w:rsidTr="00C835A5">
              <w:tc>
                <w:tcPr>
                  <w:tcW w:w="1976" w:type="pct"/>
                </w:tcPr>
                <w:p w14:paraId="7D898141" w14:textId="3F0340E2" w:rsidR="00B15FEF" w:rsidRPr="00577FFC" w:rsidRDefault="00B15FEF">
                  <w:pPr>
                    <w:spacing w:line="276" w:lineRule="auto"/>
                    <w:rPr>
                      <w:b/>
                      <w:sz w:val="20"/>
                    </w:rPr>
                  </w:pPr>
                  <w:r w:rsidRPr="00577FFC">
                    <w:rPr>
                      <w:b/>
                      <w:sz w:val="20"/>
                    </w:rPr>
                    <w:t>Üye GSM Numarası</w:t>
                  </w:r>
                </w:p>
              </w:tc>
              <w:tc>
                <w:tcPr>
                  <w:tcW w:w="3024" w:type="pct"/>
                </w:tcPr>
                <w:p w14:paraId="1F3096B2" w14:textId="77777777" w:rsidR="00B15FEF" w:rsidRPr="00577FFC" w:rsidRDefault="00B15FEF">
                  <w:pPr>
                    <w:spacing w:line="276" w:lineRule="auto"/>
                    <w:rPr>
                      <w:b/>
                      <w:sz w:val="20"/>
                    </w:rPr>
                  </w:pPr>
                </w:p>
              </w:tc>
            </w:tr>
            <w:tr w:rsidR="00B15FEF" w:rsidRPr="00577FFC" w14:paraId="0127CDDC" w14:textId="77777777" w:rsidTr="00C835A5">
              <w:tc>
                <w:tcPr>
                  <w:tcW w:w="1976" w:type="pct"/>
                </w:tcPr>
                <w:p w14:paraId="16695C60" w14:textId="79266ADD" w:rsidR="00B15FEF" w:rsidRPr="00577FFC" w:rsidRDefault="00B15FEF">
                  <w:pPr>
                    <w:spacing w:line="276" w:lineRule="auto"/>
                    <w:rPr>
                      <w:b/>
                      <w:sz w:val="20"/>
                    </w:rPr>
                  </w:pPr>
                  <w:r w:rsidRPr="00577FFC">
                    <w:rPr>
                      <w:b/>
                      <w:sz w:val="20"/>
                    </w:rPr>
                    <w:t>E-Posta</w:t>
                  </w:r>
                </w:p>
              </w:tc>
              <w:tc>
                <w:tcPr>
                  <w:tcW w:w="3024" w:type="pct"/>
                </w:tcPr>
                <w:p w14:paraId="630991B6" w14:textId="77777777" w:rsidR="00B15FEF" w:rsidRPr="00577FFC" w:rsidRDefault="00B15FEF">
                  <w:pPr>
                    <w:spacing w:line="276" w:lineRule="auto"/>
                    <w:rPr>
                      <w:b/>
                      <w:sz w:val="20"/>
                    </w:rPr>
                  </w:pPr>
                </w:p>
              </w:tc>
            </w:tr>
            <w:tr w:rsidR="00B15FEF" w:rsidRPr="00577FFC" w14:paraId="56AEBF9F" w14:textId="77777777" w:rsidTr="00C835A5">
              <w:tc>
                <w:tcPr>
                  <w:tcW w:w="1976" w:type="pct"/>
                </w:tcPr>
                <w:p w14:paraId="05967270" w14:textId="3FD3DA10" w:rsidR="00FD5566" w:rsidRPr="00577FFC" w:rsidRDefault="00B15FEF">
                  <w:pPr>
                    <w:spacing w:line="276" w:lineRule="auto"/>
                    <w:rPr>
                      <w:b/>
                      <w:sz w:val="20"/>
                    </w:rPr>
                  </w:pPr>
                  <w:r w:rsidRPr="00577FFC">
                    <w:rPr>
                      <w:b/>
                      <w:sz w:val="20"/>
                    </w:rPr>
                    <w:t>Web</w:t>
                  </w:r>
                  <w:r w:rsidR="00FD5566" w:rsidRPr="00577FFC">
                    <w:rPr>
                      <w:b/>
                      <w:sz w:val="20"/>
                    </w:rPr>
                    <w:t xml:space="preserve"> S</w:t>
                  </w:r>
                  <w:r w:rsidRPr="00577FFC">
                    <w:rPr>
                      <w:b/>
                      <w:sz w:val="20"/>
                    </w:rPr>
                    <w:t>itesi</w:t>
                  </w:r>
                </w:p>
              </w:tc>
              <w:tc>
                <w:tcPr>
                  <w:tcW w:w="3024" w:type="pct"/>
                </w:tcPr>
                <w:p w14:paraId="77B0DA2C" w14:textId="77777777" w:rsidR="00B15FEF" w:rsidRPr="00577FFC" w:rsidRDefault="00B15FEF">
                  <w:pPr>
                    <w:spacing w:line="276" w:lineRule="auto"/>
                    <w:rPr>
                      <w:b/>
                      <w:sz w:val="20"/>
                    </w:rPr>
                  </w:pPr>
                </w:p>
              </w:tc>
            </w:tr>
            <w:tr w:rsidR="003B5100" w:rsidRPr="00577FFC" w14:paraId="753A13C1" w14:textId="77777777" w:rsidTr="00C835A5">
              <w:trPr>
                <w:trHeight w:val="193"/>
              </w:trPr>
              <w:tc>
                <w:tcPr>
                  <w:tcW w:w="1976" w:type="pct"/>
                </w:tcPr>
                <w:p w14:paraId="383AC0C2" w14:textId="28CA9150" w:rsidR="00577FFC" w:rsidRPr="00577FFC" w:rsidRDefault="003B5100">
                  <w:pPr>
                    <w:spacing w:line="276" w:lineRule="auto"/>
                    <w:rPr>
                      <w:b/>
                      <w:bCs/>
                      <w:sz w:val="20"/>
                    </w:rPr>
                  </w:pPr>
                  <w:r w:rsidRPr="00577FFC">
                    <w:rPr>
                      <w:b/>
                      <w:bCs/>
                      <w:sz w:val="20"/>
                    </w:rPr>
                    <w:t>Sektör/İş Kolu</w:t>
                  </w:r>
                  <w:r w:rsidR="00E61C6E" w:rsidRPr="00577FFC">
                    <w:rPr>
                      <w:b/>
                      <w:bCs/>
                      <w:sz w:val="20"/>
                    </w:rPr>
                    <w:t xml:space="preserve"> </w:t>
                  </w:r>
                </w:p>
              </w:tc>
              <w:tc>
                <w:tcPr>
                  <w:tcW w:w="3024" w:type="pct"/>
                </w:tcPr>
                <w:p w14:paraId="4101983C" w14:textId="77777777" w:rsidR="003B5100" w:rsidRPr="00577FFC" w:rsidRDefault="003B5100">
                  <w:pPr>
                    <w:spacing w:line="276" w:lineRule="auto"/>
                    <w:rPr>
                      <w:b/>
                      <w:bCs/>
                      <w:sz w:val="20"/>
                    </w:rPr>
                  </w:pPr>
                </w:p>
              </w:tc>
            </w:tr>
            <w:tr w:rsidR="00C2068E" w:rsidRPr="00577FFC" w14:paraId="4F19CB30" w14:textId="77777777" w:rsidTr="00C835A5">
              <w:trPr>
                <w:trHeight w:val="210"/>
              </w:trPr>
              <w:tc>
                <w:tcPr>
                  <w:tcW w:w="1976" w:type="pct"/>
                </w:tcPr>
                <w:p w14:paraId="585987D5" w14:textId="7B8C8645" w:rsidR="00C2068E" w:rsidRPr="00577FFC" w:rsidRDefault="00C2068E">
                  <w:pPr>
                    <w:rPr>
                      <w:b/>
                      <w:bCs/>
                      <w:sz w:val="20"/>
                    </w:rPr>
                  </w:pPr>
                  <w:r>
                    <w:rPr>
                      <w:b/>
                      <w:bCs/>
                      <w:sz w:val="20"/>
                    </w:rPr>
                    <w:t>Bölge</w:t>
                  </w:r>
                </w:p>
              </w:tc>
              <w:tc>
                <w:tcPr>
                  <w:tcW w:w="3024" w:type="pct"/>
                </w:tcPr>
                <w:p w14:paraId="7DBCCD38" w14:textId="77777777" w:rsidR="00C2068E" w:rsidRPr="00577FFC" w:rsidRDefault="00C2068E">
                  <w:pPr>
                    <w:rPr>
                      <w:b/>
                      <w:bCs/>
                      <w:sz w:val="20"/>
                    </w:rPr>
                  </w:pPr>
                </w:p>
              </w:tc>
            </w:tr>
            <w:bookmarkEnd w:id="1"/>
          </w:tbl>
          <w:p w14:paraId="0E56AD76" w14:textId="3095FE6A" w:rsidR="00755D91" w:rsidRPr="00577FFC" w:rsidRDefault="00755D91">
            <w:pPr>
              <w:spacing w:line="276" w:lineRule="auto"/>
              <w:rPr>
                <w:b/>
                <w:sz w:val="20"/>
              </w:rPr>
            </w:pPr>
          </w:p>
        </w:tc>
        <w:tc>
          <w:tcPr>
            <w:tcW w:w="2439" w:type="pct"/>
          </w:tcPr>
          <w:p w14:paraId="72BE723B" w14:textId="0EA9DF94" w:rsidR="002D4815" w:rsidRPr="00D1279A" w:rsidRDefault="002D4815" w:rsidP="009812DF">
            <w:pPr>
              <w:numPr>
                <w:ilvl w:val="0"/>
                <w:numId w:val="4"/>
              </w:numPr>
              <w:spacing w:line="276" w:lineRule="auto"/>
              <w:rPr>
                <w:b/>
                <w:bCs/>
                <w:sz w:val="20"/>
                <w:lang w:val="en-GB"/>
              </w:rPr>
            </w:pPr>
            <w:r w:rsidRPr="00D1279A">
              <w:rPr>
                <w:b/>
                <w:bCs/>
                <w:sz w:val="20"/>
                <w:lang w:val="en-GB"/>
              </w:rPr>
              <w:t xml:space="preserve">PARTIES </w:t>
            </w:r>
          </w:p>
          <w:p w14:paraId="6712FB88" w14:textId="338E5CE9" w:rsidR="002D4815" w:rsidRPr="00D1279A" w:rsidRDefault="002D4815" w:rsidP="00662F74">
            <w:pPr>
              <w:spacing w:line="276" w:lineRule="auto"/>
              <w:rPr>
                <w:bCs/>
                <w:sz w:val="20"/>
                <w:lang w:val="en-GB"/>
              </w:rPr>
            </w:pPr>
            <w:r w:rsidRPr="00D1279A">
              <w:rPr>
                <w:bCs/>
                <w:sz w:val="20"/>
                <w:lang w:val="en-GB"/>
              </w:rPr>
              <w:t>This Membership Agreement</w:t>
            </w:r>
            <w:r w:rsidR="006E635E">
              <w:rPr>
                <w:bCs/>
                <w:sz w:val="20"/>
                <w:lang w:val="en-GB"/>
              </w:rPr>
              <w:t>,</w:t>
            </w:r>
            <w:r w:rsidRPr="00D1279A">
              <w:rPr>
                <w:bCs/>
                <w:sz w:val="20"/>
                <w:lang w:val="en-GB"/>
              </w:rPr>
              <w:t xml:space="preserve"> (hereinafter referred to as the </w:t>
            </w:r>
            <w:r w:rsidRPr="00D1279A">
              <w:rPr>
                <w:b/>
                <w:i/>
                <w:iCs/>
                <w:sz w:val="20"/>
                <w:lang w:val="en-GB"/>
              </w:rPr>
              <w:t>“Agreement</w:t>
            </w:r>
            <w:r w:rsidRPr="00D1279A">
              <w:rPr>
                <w:b/>
                <w:sz w:val="20"/>
                <w:lang w:val="en-GB"/>
              </w:rPr>
              <w:t>”</w:t>
            </w:r>
            <w:r w:rsidRPr="00D1279A">
              <w:rPr>
                <w:bCs/>
                <w:sz w:val="20"/>
                <w:lang w:val="en-GB"/>
              </w:rPr>
              <w:t>)</w:t>
            </w:r>
            <w:r w:rsidR="006E635E">
              <w:rPr>
                <w:bCs/>
                <w:sz w:val="20"/>
                <w:lang w:val="en-GB"/>
              </w:rPr>
              <w:t xml:space="preserve"> in between</w:t>
            </w:r>
            <w:r w:rsidRPr="00D1279A">
              <w:rPr>
                <w:bCs/>
                <w:sz w:val="20"/>
                <w:lang w:val="en-GB"/>
              </w:rPr>
              <w:t xml:space="preserve"> </w:t>
            </w:r>
            <w:r w:rsidR="00AA2F73">
              <w:rPr>
                <w:bCs/>
                <w:sz w:val="20"/>
                <w:lang w:val="en-GB"/>
              </w:rPr>
              <w:t xml:space="preserve">Turnkey </w:t>
            </w:r>
            <w:r w:rsidR="006E635E">
              <w:rPr>
                <w:bCs/>
                <w:sz w:val="20"/>
                <w:lang w:val="en-GB"/>
              </w:rPr>
              <w:t xml:space="preserve">International Business </w:t>
            </w:r>
            <w:proofErr w:type="gramStart"/>
            <w:r w:rsidR="006E635E">
              <w:rPr>
                <w:bCs/>
                <w:sz w:val="20"/>
                <w:lang w:val="en-GB"/>
              </w:rPr>
              <w:t xml:space="preserve">Development </w:t>
            </w:r>
            <w:r w:rsidRPr="00D1279A">
              <w:rPr>
                <w:bCs/>
                <w:sz w:val="20"/>
                <w:lang w:val="en-GB"/>
              </w:rPr>
              <w:t xml:space="preserve"> Network</w:t>
            </w:r>
            <w:proofErr w:type="gramEnd"/>
            <w:r w:rsidR="00AA2F73">
              <w:rPr>
                <w:bCs/>
                <w:sz w:val="20"/>
                <w:lang w:val="en-GB"/>
              </w:rPr>
              <w:t xml:space="preserve"> &amp; </w:t>
            </w:r>
            <w:r w:rsidRPr="00D1279A">
              <w:rPr>
                <w:bCs/>
                <w:sz w:val="20"/>
                <w:lang w:val="en-GB"/>
              </w:rPr>
              <w:t>Platform</w:t>
            </w:r>
            <w:r w:rsidR="006E635E">
              <w:rPr>
                <w:bCs/>
                <w:sz w:val="20"/>
                <w:lang w:val="en-GB"/>
              </w:rPr>
              <w:t xml:space="preserve"> </w:t>
            </w:r>
            <w:r w:rsidRPr="00D1279A">
              <w:rPr>
                <w:bCs/>
                <w:sz w:val="20"/>
                <w:lang w:val="en-GB"/>
              </w:rPr>
              <w:t>(</w:t>
            </w:r>
            <w:r w:rsidRPr="00D1279A">
              <w:rPr>
                <w:b/>
                <w:i/>
                <w:iCs/>
                <w:sz w:val="20"/>
                <w:lang w:val="en-GB"/>
              </w:rPr>
              <w:t>“Turnkey”</w:t>
            </w:r>
            <w:r w:rsidRPr="00D1279A">
              <w:rPr>
                <w:bCs/>
                <w:sz w:val="20"/>
                <w:lang w:val="en-GB"/>
              </w:rPr>
              <w:t>)</w:t>
            </w:r>
            <w:r w:rsidR="007402FA">
              <w:rPr>
                <w:bCs/>
                <w:sz w:val="20"/>
                <w:lang w:val="en-GB"/>
              </w:rPr>
              <w:t xml:space="preserve"> and </w:t>
            </w:r>
            <w:r w:rsidR="002844F0">
              <w:rPr>
                <w:bCs/>
                <w:sz w:val="20"/>
                <w:lang w:val="en-GB"/>
              </w:rPr>
              <w:t>a person or the company who wants to be M</w:t>
            </w:r>
            <w:r w:rsidR="00DF6FFE">
              <w:rPr>
                <w:bCs/>
                <w:sz w:val="20"/>
                <w:lang w:val="en-GB"/>
              </w:rPr>
              <w:t xml:space="preserve">ember of the </w:t>
            </w:r>
            <w:r w:rsidR="002844F0">
              <w:rPr>
                <w:bCs/>
                <w:sz w:val="20"/>
                <w:lang w:val="en-GB"/>
              </w:rPr>
              <w:t>organization</w:t>
            </w:r>
            <w:r w:rsidR="00021465">
              <w:rPr>
                <w:bCs/>
                <w:sz w:val="20"/>
                <w:lang w:val="en-GB"/>
              </w:rPr>
              <w:t>.</w:t>
            </w:r>
            <w:r w:rsidR="002844F0">
              <w:rPr>
                <w:bCs/>
                <w:sz w:val="20"/>
                <w:lang w:val="en-GB"/>
              </w:rPr>
              <w:t xml:space="preserve"> </w:t>
            </w:r>
            <w:r w:rsidRPr="00D1279A">
              <w:rPr>
                <w:bCs/>
                <w:sz w:val="20"/>
                <w:lang w:val="en-GB"/>
              </w:rPr>
              <w:t xml:space="preserve">Each </w:t>
            </w:r>
            <w:r w:rsidR="00662F74">
              <w:rPr>
                <w:bCs/>
                <w:sz w:val="20"/>
                <w:lang w:val="en-GB"/>
              </w:rPr>
              <w:t xml:space="preserve">party </w:t>
            </w:r>
            <w:r w:rsidRPr="00D1279A">
              <w:rPr>
                <w:bCs/>
                <w:sz w:val="20"/>
                <w:lang w:val="en-GB"/>
              </w:rPr>
              <w:t xml:space="preserve">hereinafter be </w:t>
            </w:r>
            <w:proofErr w:type="gramStart"/>
            <w:r w:rsidRPr="00D1279A">
              <w:rPr>
                <w:bCs/>
                <w:sz w:val="20"/>
                <w:lang w:val="en-GB"/>
              </w:rPr>
              <w:t>referred  as</w:t>
            </w:r>
            <w:proofErr w:type="gramEnd"/>
            <w:r w:rsidRPr="00D1279A">
              <w:rPr>
                <w:bCs/>
                <w:sz w:val="20"/>
                <w:lang w:val="en-GB"/>
              </w:rPr>
              <w:t xml:space="preserve"> </w:t>
            </w:r>
            <w:r w:rsidR="00222162">
              <w:rPr>
                <w:bCs/>
                <w:sz w:val="20"/>
                <w:lang w:val="en-GB"/>
              </w:rPr>
              <w:t>“</w:t>
            </w:r>
            <w:r w:rsidR="00222162">
              <w:rPr>
                <w:b/>
                <w:i/>
                <w:iCs/>
                <w:sz w:val="20"/>
                <w:lang w:val="en-GB"/>
              </w:rPr>
              <w:t xml:space="preserve">the </w:t>
            </w:r>
            <w:r w:rsidRPr="00D1279A">
              <w:rPr>
                <w:b/>
                <w:i/>
                <w:iCs/>
                <w:sz w:val="20"/>
                <w:lang w:val="en-GB"/>
              </w:rPr>
              <w:t>Parties”</w:t>
            </w:r>
            <w:r w:rsidRPr="00D1279A">
              <w:rPr>
                <w:bCs/>
                <w:sz w:val="20"/>
                <w:lang w:val="en-GB"/>
              </w:rPr>
              <w:t>.</w:t>
            </w:r>
          </w:p>
          <w:tbl>
            <w:tblPr>
              <w:tblStyle w:val="TabloKlavuzu"/>
              <w:tblpPr w:leftFromText="141" w:rightFromText="141" w:vertAnchor="text" w:horzAnchor="margin" w:tblpY="247"/>
              <w:tblOverlap w:val="never"/>
              <w:tblW w:w="5000" w:type="pct"/>
              <w:tblLayout w:type="fixed"/>
              <w:tblLook w:val="04A0" w:firstRow="1" w:lastRow="0" w:firstColumn="1" w:lastColumn="0" w:noHBand="0" w:noVBand="1"/>
            </w:tblPr>
            <w:tblGrid>
              <w:gridCol w:w="1283"/>
              <w:gridCol w:w="4251"/>
            </w:tblGrid>
            <w:tr w:rsidR="00EA4BB5" w:rsidRPr="00D1279A" w14:paraId="69C487BF" w14:textId="77777777" w:rsidTr="00C835A5">
              <w:tc>
                <w:tcPr>
                  <w:tcW w:w="1159" w:type="pct"/>
                </w:tcPr>
                <w:p w14:paraId="1E074B6E" w14:textId="2B1F3E96" w:rsidR="00EA4BB5" w:rsidRPr="00D1279A" w:rsidRDefault="00EA4BB5" w:rsidP="00EA4BB5">
                  <w:pPr>
                    <w:spacing w:line="276" w:lineRule="auto"/>
                    <w:rPr>
                      <w:b/>
                      <w:sz w:val="20"/>
                      <w:lang w:val="en-GB"/>
                    </w:rPr>
                  </w:pPr>
                  <w:r w:rsidRPr="00D1279A">
                    <w:rPr>
                      <w:b/>
                      <w:sz w:val="20"/>
                      <w:lang w:val="en-GB"/>
                    </w:rPr>
                    <w:t xml:space="preserve">Title </w:t>
                  </w:r>
                </w:p>
                <w:p w14:paraId="18E5708A" w14:textId="77777777" w:rsidR="00EA4BB5" w:rsidRPr="00D1279A" w:rsidRDefault="00EA4BB5" w:rsidP="00EA4BB5">
                  <w:pPr>
                    <w:spacing w:line="276" w:lineRule="auto"/>
                    <w:rPr>
                      <w:b/>
                      <w:sz w:val="20"/>
                      <w:lang w:val="en-GB"/>
                    </w:rPr>
                  </w:pPr>
                </w:p>
              </w:tc>
              <w:tc>
                <w:tcPr>
                  <w:tcW w:w="3841" w:type="pct"/>
                </w:tcPr>
                <w:p w14:paraId="351B0CBD" w14:textId="7F28D2C4" w:rsidR="00EA4BB5" w:rsidRPr="00D1279A" w:rsidRDefault="00EA4BB5" w:rsidP="00EA4BB5">
                  <w:pPr>
                    <w:spacing w:line="276" w:lineRule="auto"/>
                    <w:rPr>
                      <w:sz w:val="20"/>
                      <w:lang w:val="en-GB"/>
                    </w:rPr>
                  </w:pPr>
                  <w:r w:rsidRPr="00D1279A">
                    <w:rPr>
                      <w:sz w:val="20"/>
                      <w:lang w:val="en-GB"/>
                    </w:rPr>
                    <w:t>TURNKEY INTERNATIONAL BUSINESS DEVELOPMENT NETWORK</w:t>
                  </w:r>
                  <w:r w:rsidR="004B7B4B">
                    <w:rPr>
                      <w:sz w:val="20"/>
                      <w:lang w:val="en-GB"/>
                    </w:rPr>
                    <w:t xml:space="preserve"> &amp; </w:t>
                  </w:r>
                  <w:r w:rsidRPr="00D1279A">
                    <w:rPr>
                      <w:sz w:val="20"/>
                      <w:lang w:val="en-GB"/>
                    </w:rPr>
                    <w:t>PLATFORM</w:t>
                  </w:r>
                </w:p>
              </w:tc>
            </w:tr>
            <w:tr w:rsidR="00EA4BB5" w:rsidRPr="00D1279A" w14:paraId="522CC412" w14:textId="77777777" w:rsidTr="00C835A5">
              <w:tc>
                <w:tcPr>
                  <w:tcW w:w="1159" w:type="pct"/>
                </w:tcPr>
                <w:p w14:paraId="3398A977" w14:textId="77777777" w:rsidR="00EA4BB5" w:rsidRPr="00D1279A" w:rsidRDefault="00EA4BB5" w:rsidP="00EA4BB5">
                  <w:pPr>
                    <w:spacing w:line="276" w:lineRule="auto"/>
                    <w:rPr>
                      <w:b/>
                      <w:sz w:val="20"/>
                      <w:lang w:val="en-GB"/>
                    </w:rPr>
                  </w:pPr>
                  <w:r w:rsidRPr="00D1279A">
                    <w:rPr>
                      <w:b/>
                      <w:sz w:val="20"/>
                      <w:lang w:val="en-GB"/>
                    </w:rPr>
                    <w:t xml:space="preserve">Address </w:t>
                  </w:r>
                </w:p>
              </w:tc>
              <w:tc>
                <w:tcPr>
                  <w:tcW w:w="3841" w:type="pct"/>
                </w:tcPr>
                <w:p w14:paraId="02AA1679" w14:textId="77777777" w:rsidR="00EA4BB5" w:rsidRPr="00D1279A" w:rsidRDefault="00EA4BB5" w:rsidP="00EA4BB5">
                  <w:pPr>
                    <w:spacing w:line="276" w:lineRule="auto"/>
                    <w:rPr>
                      <w:b/>
                      <w:sz w:val="20"/>
                      <w:lang w:val="en-GB"/>
                    </w:rPr>
                  </w:pPr>
                  <w:r w:rsidRPr="00D1279A">
                    <w:rPr>
                      <w:b/>
                      <w:bCs/>
                      <w:sz w:val="20"/>
                      <w:lang w:val="en-GB"/>
                    </w:rPr>
                    <w:t xml:space="preserve">Istanbul, Turkey </w:t>
                  </w:r>
                </w:p>
              </w:tc>
            </w:tr>
            <w:tr w:rsidR="001E567A" w:rsidRPr="00D1279A" w14:paraId="4E0F537F" w14:textId="77777777" w:rsidTr="00C835A5">
              <w:tc>
                <w:tcPr>
                  <w:tcW w:w="1159" w:type="pct"/>
                </w:tcPr>
                <w:p w14:paraId="1A6AD583" w14:textId="77777777" w:rsidR="001E567A" w:rsidRPr="00D1279A" w:rsidRDefault="001E567A" w:rsidP="001E567A">
                  <w:pPr>
                    <w:spacing w:line="276" w:lineRule="auto"/>
                    <w:rPr>
                      <w:b/>
                      <w:sz w:val="20"/>
                      <w:lang w:val="en-GB"/>
                    </w:rPr>
                  </w:pPr>
                  <w:r w:rsidRPr="00D1279A">
                    <w:rPr>
                      <w:b/>
                      <w:sz w:val="20"/>
                      <w:lang w:val="en-GB"/>
                    </w:rPr>
                    <w:t>E-mail</w:t>
                  </w:r>
                </w:p>
              </w:tc>
              <w:tc>
                <w:tcPr>
                  <w:tcW w:w="3841" w:type="pct"/>
                </w:tcPr>
                <w:p w14:paraId="443FF9CC" w14:textId="77777777" w:rsidR="001E567A" w:rsidRDefault="00AC69D1" w:rsidP="001E567A">
                  <w:pPr>
                    <w:spacing w:line="276" w:lineRule="auto"/>
                    <w:rPr>
                      <w:b/>
                      <w:bCs/>
                      <w:sz w:val="20"/>
                    </w:rPr>
                  </w:pPr>
                  <w:hyperlink r:id="rId13" w:history="1">
                    <w:r w:rsidR="001E567A" w:rsidRPr="0013140E">
                      <w:rPr>
                        <w:rStyle w:val="Kpr"/>
                        <w:b/>
                        <w:bCs/>
                        <w:sz w:val="20"/>
                      </w:rPr>
                      <w:t>membership@turnkeyint.net</w:t>
                    </w:r>
                  </w:hyperlink>
                </w:p>
                <w:p w14:paraId="0F8DCD72" w14:textId="655ED5DB" w:rsidR="001E567A" w:rsidRPr="00D1279A" w:rsidRDefault="001E567A" w:rsidP="001E567A">
                  <w:pPr>
                    <w:spacing w:line="276" w:lineRule="auto"/>
                    <w:rPr>
                      <w:b/>
                      <w:sz w:val="20"/>
                      <w:lang w:val="en-GB"/>
                    </w:rPr>
                  </w:pPr>
                  <w:r>
                    <w:rPr>
                      <w:b/>
                      <w:bCs/>
                      <w:sz w:val="20"/>
                    </w:rPr>
                    <w:t>(</w:t>
                  </w:r>
                  <w:r w:rsidRPr="00577FFC">
                    <w:rPr>
                      <w:b/>
                      <w:bCs/>
                      <w:sz w:val="20"/>
                    </w:rPr>
                    <w:t>rasit.kuskaya@gmail.com</w:t>
                  </w:r>
                  <w:r>
                    <w:rPr>
                      <w:b/>
                      <w:bCs/>
                      <w:sz w:val="20"/>
                    </w:rPr>
                    <w:t>)</w:t>
                  </w:r>
                </w:p>
              </w:tc>
            </w:tr>
            <w:tr w:rsidR="001E567A" w:rsidRPr="00D1279A" w14:paraId="4DED44B4" w14:textId="77777777" w:rsidTr="00C835A5">
              <w:tc>
                <w:tcPr>
                  <w:tcW w:w="1159" w:type="pct"/>
                </w:tcPr>
                <w:p w14:paraId="3D031B1C" w14:textId="77777777" w:rsidR="001E567A" w:rsidRPr="00D1279A" w:rsidRDefault="001E567A" w:rsidP="001E567A">
                  <w:pPr>
                    <w:spacing w:line="276" w:lineRule="auto"/>
                    <w:rPr>
                      <w:b/>
                      <w:sz w:val="20"/>
                      <w:lang w:val="en-GB"/>
                    </w:rPr>
                  </w:pPr>
                  <w:r w:rsidRPr="00D1279A">
                    <w:rPr>
                      <w:b/>
                      <w:sz w:val="20"/>
                      <w:lang w:val="en-GB"/>
                    </w:rPr>
                    <w:t xml:space="preserve">Website </w:t>
                  </w:r>
                </w:p>
              </w:tc>
              <w:tc>
                <w:tcPr>
                  <w:tcW w:w="3841" w:type="pct"/>
                </w:tcPr>
                <w:p w14:paraId="3B33D132" w14:textId="4CFE5AD9" w:rsidR="001E567A" w:rsidRPr="00D1279A" w:rsidRDefault="00AC69D1" w:rsidP="001E567A">
                  <w:pPr>
                    <w:spacing w:line="276" w:lineRule="auto"/>
                    <w:rPr>
                      <w:b/>
                      <w:sz w:val="20"/>
                      <w:lang w:val="en-GB"/>
                    </w:rPr>
                  </w:pPr>
                  <w:hyperlink r:id="rId14" w:history="1">
                    <w:r w:rsidR="001E567A" w:rsidRPr="0013140E">
                      <w:rPr>
                        <w:rStyle w:val="Kpr"/>
                        <w:b/>
                        <w:bCs/>
                        <w:sz w:val="20"/>
                      </w:rPr>
                      <w:t>https://www.turnkeyint.net</w:t>
                    </w:r>
                  </w:hyperlink>
                </w:p>
              </w:tc>
            </w:tr>
            <w:tr w:rsidR="00EA4BB5" w:rsidRPr="00D1279A" w14:paraId="185A1BD0" w14:textId="77777777" w:rsidTr="00C835A5">
              <w:trPr>
                <w:trHeight w:val="222"/>
              </w:trPr>
              <w:tc>
                <w:tcPr>
                  <w:tcW w:w="1159" w:type="pct"/>
                </w:tcPr>
                <w:p w14:paraId="2271898E" w14:textId="4C2935F6" w:rsidR="00EA4BB5" w:rsidRPr="00D1279A" w:rsidRDefault="00EA4BB5" w:rsidP="00EA4BB5">
                  <w:pPr>
                    <w:spacing w:line="276" w:lineRule="auto"/>
                    <w:rPr>
                      <w:b/>
                      <w:sz w:val="20"/>
                      <w:lang w:val="en-GB"/>
                    </w:rPr>
                  </w:pPr>
                  <w:r w:rsidRPr="00D1279A">
                    <w:rPr>
                      <w:b/>
                      <w:sz w:val="20"/>
                      <w:lang w:val="en-GB"/>
                    </w:rPr>
                    <w:t>Tel.</w:t>
                  </w:r>
                </w:p>
              </w:tc>
              <w:tc>
                <w:tcPr>
                  <w:tcW w:w="3841" w:type="pct"/>
                </w:tcPr>
                <w:p w14:paraId="78B6D018" w14:textId="77777777" w:rsidR="00EA4BB5" w:rsidRPr="00D1279A" w:rsidRDefault="00EA4BB5" w:rsidP="00EA4BB5">
                  <w:pPr>
                    <w:spacing w:line="276" w:lineRule="auto"/>
                    <w:rPr>
                      <w:b/>
                      <w:sz w:val="20"/>
                      <w:lang w:val="en-GB"/>
                    </w:rPr>
                  </w:pPr>
                  <w:r w:rsidRPr="00D1279A">
                    <w:rPr>
                      <w:b/>
                      <w:bCs/>
                      <w:sz w:val="20"/>
                      <w:lang w:val="en-GB"/>
                    </w:rPr>
                    <w:t>+90 (532) 573 14 23</w:t>
                  </w:r>
                </w:p>
              </w:tc>
            </w:tr>
          </w:tbl>
          <w:p w14:paraId="063F0371" w14:textId="4C249E07" w:rsidR="00AA2F73" w:rsidRPr="00AA2F73" w:rsidRDefault="00AA2F73" w:rsidP="009812DF">
            <w:pPr>
              <w:pStyle w:val="ListeParagraf"/>
              <w:numPr>
                <w:ilvl w:val="1"/>
                <w:numId w:val="4"/>
              </w:numPr>
              <w:rPr>
                <w:b/>
                <w:sz w:val="20"/>
              </w:rPr>
            </w:pPr>
            <w:r w:rsidRPr="00AA2F73">
              <w:rPr>
                <w:b/>
                <w:sz w:val="20"/>
              </w:rPr>
              <w:t>TURNKEY</w:t>
            </w:r>
          </w:p>
          <w:p w14:paraId="5E4888BD" w14:textId="150E36E0" w:rsidR="002D4815" w:rsidRPr="00AA2F73" w:rsidRDefault="002D4815" w:rsidP="009812DF">
            <w:pPr>
              <w:pStyle w:val="ListeParagraf"/>
              <w:numPr>
                <w:ilvl w:val="1"/>
                <w:numId w:val="4"/>
              </w:numPr>
              <w:rPr>
                <w:b/>
                <w:bCs/>
                <w:sz w:val="20"/>
                <w:lang w:val="en-GB"/>
              </w:rPr>
            </w:pPr>
            <w:r w:rsidRPr="00AA2F73">
              <w:rPr>
                <w:b/>
                <w:bCs/>
                <w:sz w:val="20"/>
                <w:lang w:val="en-GB"/>
              </w:rPr>
              <w:t xml:space="preserve">MEMBER </w:t>
            </w:r>
          </w:p>
          <w:p w14:paraId="7C920CC2" w14:textId="77777777" w:rsidR="00F56B13" w:rsidRPr="00D1279A" w:rsidRDefault="00F56B13" w:rsidP="00DE6324">
            <w:pPr>
              <w:spacing w:line="276" w:lineRule="auto"/>
              <w:rPr>
                <w:b/>
                <w:bCs/>
                <w:sz w:val="20"/>
                <w:lang w:val="en-GB"/>
              </w:rPr>
            </w:pPr>
          </w:p>
          <w:tbl>
            <w:tblPr>
              <w:tblStyle w:val="TabloKlavuzu"/>
              <w:tblpPr w:leftFromText="141" w:rightFromText="141" w:vertAnchor="text" w:horzAnchor="margin" w:tblpY="-236"/>
              <w:tblOverlap w:val="never"/>
              <w:tblW w:w="4989" w:type="pct"/>
              <w:tblLayout w:type="fixed"/>
              <w:tblLook w:val="04A0" w:firstRow="1" w:lastRow="0" w:firstColumn="1" w:lastColumn="0" w:noHBand="0" w:noVBand="1"/>
            </w:tblPr>
            <w:tblGrid>
              <w:gridCol w:w="2490"/>
              <w:gridCol w:w="3032"/>
            </w:tblGrid>
            <w:tr w:rsidR="00696BBA" w:rsidRPr="00D1279A" w14:paraId="11C763E5" w14:textId="77777777" w:rsidTr="00C835A5">
              <w:tc>
                <w:tcPr>
                  <w:tcW w:w="2255" w:type="pct"/>
                </w:tcPr>
                <w:p w14:paraId="1B9FAD1B" w14:textId="77777777" w:rsidR="00696BBA" w:rsidRPr="00D1279A" w:rsidRDefault="00696BBA" w:rsidP="00696BBA">
                  <w:pPr>
                    <w:spacing w:line="276" w:lineRule="auto"/>
                    <w:rPr>
                      <w:b/>
                      <w:bCs/>
                      <w:sz w:val="20"/>
                      <w:lang w:val="en-GB"/>
                    </w:rPr>
                  </w:pPr>
                  <w:r w:rsidRPr="00D1279A">
                    <w:rPr>
                      <w:b/>
                      <w:bCs/>
                      <w:sz w:val="20"/>
                      <w:lang w:val="en-GB"/>
                    </w:rPr>
                    <w:t>Name Surname</w:t>
                  </w:r>
                </w:p>
              </w:tc>
              <w:tc>
                <w:tcPr>
                  <w:tcW w:w="2745" w:type="pct"/>
                </w:tcPr>
                <w:p w14:paraId="57C092AA" w14:textId="77777777" w:rsidR="00696BBA" w:rsidRPr="00D1279A" w:rsidRDefault="00696BBA" w:rsidP="00696BBA">
                  <w:pPr>
                    <w:spacing w:line="276" w:lineRule="auto"/>
                    <w:rPr>
                      <w:b/>
                      <w:bCs/>
                      <w:sz w:val="20"/>
                      <w:lang w:val="en-GB"/>
                    </w:rPr>
                  </w:pPr>
                </w:p>
              </w:tc>
            </w:tr>
            <w:tr w:rsidR="00696BBA" w:rsidRPr="00D1279A" w14:paraId="5656E89F" w14:textId="77777777" w:rsidTr="00C835A5">
              <w:tc>
                <w:tcPr>
                  <w:tcW w:w="2255" w:type="pct"/>
                </w:tcPr>
                <w:p w14:paraId="294FFD64" w14:textId="77777777" w:rsidR="00696BBA" w:rsidRPr="00D1279A" w:rsidRDefault="00696BBA" w:rsidP="00696BBA">
                  <w:pPr>
                    <w:spacing w:line="276" w:lineRule="auto"/>
                    <w:rPr>
                      <w:b/>
                      <w:bCs/>
                      <w:sz w:val="20"/>
                      <w:lang w:val="en-GB"/>
                    </w:rPr>
                  </w:pPr>
                  <w:r w:rsidRPr="00D1279A">
                    <w:rPr>
                      <w:b/>
                      <w:bCs/>
                      <w:sz w:val="20"/>
                      <w:lang w:val="en-GB"/>
                    </w:rPr>
                    <w:t>Turkish I.D. Number</w:t>
                  </w:r>
                </w:p>
              </w:tc>
              <w:tc>
                <w:tcPr>
                  <w:tcW w:w="2745" w:type="pct"/>
                </w:tcPr>
                <w:p w14:paraId="7CB8BDD1" w14:textId="77777777" w:rsidR="00696BBA" w:rsidRPr="00D1279A" w:rsidRDefault="00696BBA" w:rsidP="00696BBA">
                  <w:pPr>
                    <w:spacing w:line="276" w:lineRule="auto"/>
                    <w:rPr>
                      <w:b/>
                      <w:bCs/>
                      <w:sz w:val="20"/>
                      <w:lang w:val="en-GB"/>
                    </w:rPr>
                  </w:pPr>
                </w:p>
              </w:tc>
            </w:tr>
            <w:tr w:rsidR="00696BBA" w:rsidRPr="00D1279A" w14:paraId="53A38929" w14:textId="77777777" w:rsidTr="00C835A5">
              <w:tc>
                <w:tcPr>
                  <w:tcW w:w="2255" w:type="pct"/>
                </w:tcPr>
                <w:p w14:paraId="5F26F29A" w14:textId="77777777" w:rsidR="00696BBA" w:rsidRPr="00D1279A" w:rsidRDefault="00696BBA" w:rsidP="00696BBA">
                  <w:pPr>
                    <w:spacing w:line="276" w:lineRule="auto"/>
                    <w:rPr>
                      <w:b/>
                      <w:bCs/>
                      <w:sz w:val="20"/>
                      <w:lang w:val="en-GB"/>
                    </w:rPr>
                  </w:pPr>
                  <w:r w:rsidRPr="00D1279A">
                    <w:rPr>
                      <w:b/>
                      <w:bCs/>
                      <w:sz w:val="20"/>
                      <w:lang w:val="en-GB"/>
                    </w:rPr>
                    <w:t>Tax Number</w:t>
                  </w:r>
                </w:p>
              </w:tc>
              <w:tc>
                <w:tcPr>
                  <w:tcW w:w="2745" w:type="pct"/>
                </w:tcPr>
                <w:p w14:paraId="7435EBCA" w14:textId="77777777" w:rsidR="00696BBA" w:rsidRPr="00D1279A" w:rsidRDefault="00696BBA" w:rsidP="00696BBA">
                  <w:pPr>
                    <w:spacing w:line="276" w:lineRule="auto"/>
                    <w:rPr>
                      <w:b/>
                      <w:bCs/>
                      <w:sz w:val="20"/>
                      <w:lang w:val="en-GB"/>
                    </w:rPr>
                  </w:pPr>
                </w:p>
              </w:tc>
            </w:tr>
            <w:tr w:rsidR="00696BBA" w:rsidRPr="00D1279A" w14:paraId="37C26235" w14:textId="77777777" w:rsidTr="00C835A5">
              <w:tc>
                <w:tcPr>
                  <w:tcW w:w="2255" w:type="pct"/>
                </w:tcPr>
                <w:p w14:paraId="43D1CF93" w14:textId="77777777" w:rsidR="00696BBA" w:rsidRPr="00D1279A" w:rsidRDefault="00696BBA" w:rsidP="00696BBA">
                  <w:pPr>
                    <w:spacing w:line="276" w:lineRule="auto"/>
                    <w:rPr>
                      <w:b/>
                      <w:bCs/>
                      <w:sz w:val="20"/>
                      <w:lang w:val="en-GB"/>
                    </w:rPr>
                  </w:pPr>
                  <w:r w:rsidRPr="00D1279A">
                    <w:rPr>
                      <w:b/>
                      <w:bCs/>
                      <w:sz w:val="20"/>
                      <w:lang w:val="en-GB"/>
                    </w:rPr>
                    <w:t xml:space="preserve">Tax Office </w:t>
                  </w:r>
                </w:p>
              </w:tc>
              <w:tc>
                <w:tcPr>
                  <w:tcW w:w="2745" w:type="pct"/>
                </w:tcPr>
                <w:p w14:paraId="63150089" w14:textId="77777777" w:rsidR="00696BBA" w:rsidRPr="00D1279A" w:rsidRDefault="00696BBA" w:rsidP="00696BBA">
                  <w:pPr>
                    <w:spacing w:line="276" w:lineRule="auto"/>
                    <w:rPr>
                      <w:b/>
                      <w:bCs/>
                      <w:sz w:val="20"/>
                      <w:lang w:val="en-GB"/>
                    </w:rPr>
                  </w:pPr>
                </w:p>
              </w:tc>
            </w:tr>
            <w:tr w:rsidR="00696BBA" w:rsidRPr="00D1279A" w14:paraId="27318545" w14:textId="77777777" w:rsidTr="00C835A5">
              <w:tc>
                <w:tcPr>
                  <w:tcW w:w="2255" w:type="pct"/>
                </w:tcPr>
                <w:p w14:paraId="373E6E4F" w14:textId="2606FF8A" w:rsidR="00696BBA" w:rsidRPr="00D1279A" w:rsidRDefault="00AA2F73" w:rsidP="00696BBA">
                  <w:pPr>
                    <w:spacing w:line="276" w:lineRule="auto"/>
                    <w:rPr>
                      <w:b/>
                      <w:bCs/>
                      <w:sz w:val="20"/>
                      <w:lang w:val="en-GB"/>
                    </w:rPr>
                  </w:pPr>
                  <w:r>
                    <w:rPr>
                      <w:b/>
                      <w:bCs/>
                      <w:sz w:val="20"/>
                      <w:lang w:val="en-GB"/>
                    </w:rPr>
                    <w:t xml:space="preserve">Represented </w:t>
                  </w:r>
                  <w:r w:rsidR="00696BBA" w:rsidRPr="00D1279A">
                    <w:rPr>
                      <w:b/>
                      <w:bCs/>
                      <w:sz w:val="20"/>
                      <w:lang w:val="en-GB"/>
                    </w:rPr>
                    <w:t>Company</w:t>
                  </w:r>
                </w:p>
              </w:tc>
              <w:tc>
                <w:tcPr>
                  <w:tcW w:w="2745" w:type="pct"/>
                </w:tcPr>
                <w:p w14:paraId="711AAB7B" w14:textId="77777777" w:rsidR="00696BBA" w:rsidRPr="00D1279A" w:rsidRDefault="00696BBA" w:rsidP="00696BBA">
                  <w:pPr>
                    <w:spacing w:line="276" w:lineRule="auto"/>
                    <w:rPr>
                      <w:b/>
                      <w:bCs/>
                      <w:sz w:val="20"/>
                      <w:lang w:val="en-GB"/>
                    </w:rPr>
                  </w:pPr>
                </w:p>
              </w:tc>
            </w:tr>
            <w:tr w:rsidR="00696BBA" w:rsidRPr="00D1279A" w14:paraId="0B7EBAAA" w14:textId="77777777" w:rsidTr="00C835A5">
              <w:tc>
                <w:tcPr>
                  <w:tcW w:w="2255" w:type="pct"/>
                </w:tcPr>
                <w:p w14:paraId="31D27E03" w14:textId="77777777" w:rsidR="00696BBA" w:rsidRDefault="00696BBA" w:rsidP="00696BBA">
                  <w:pPr>
                    <w:spacing w:line="276" w:lineRule="auto"/>
                    <w:rPr>
                      <w:b/>
                      <w:bCs/>
                      <w:sz w:val="20"/>
                      <w:lang w:val="en-GB"/>
                    </w:rPr>
                  </w:pPr>
                  <w:r w:rsidRPr="00D1279A">
                    <w:rPr>
                      <w:b/>
                      <w:bCs/>
                      <w:sz w:val="20"/>
                      <w:lang w:val="en-GB"/>
                    </w:rPr>
                    <w:t>Company/</w:t>
                  </w:r>
                </w:p>
                <w:p w14:paraId="7338F9AD" w14:textId="77777777" w:rsidR="00696BBA" w:rsidRPr="00D1279A" w:rsidRDefault="00696BBA" w:rsidP="00696BBA">
                  <w:pPr>
                    <w:spacing w:line="276" w:lineRule="auto"/>
                    <w:rPr>
                      <w:b/>
                      <w:bCs/>
                      <w:sz w:val="20"/>
                      <w:lang w:val="en-GB"/>
                    </w:rPr>
                  </w:pPr>
                  <w:r w:rsidRPr="00D1279A">
                    <w:rPr>
                      <w:b/>
                      <w:bCs/>
                      <w:sz w:val="20"/>
                      <w:lang w:val="en-GB"/>
                    </w:rPr>
                    <w:t xml:space="preserve">Invoice Address </w:t>
                  </w:r>
                </w:p>
              </w:tc>
              <w:tc>
                <w:tcPr>
                  <w:tcW w:w="2745" w:type="pct"/>
                </w:tcPr>
                <w:p w14:paraId="6BCF51B7" w14:textId="77777777" w:rsidR="00696BBA" w:rsidRPr="00D1279A" w:rsidRDefault="00696BBA" w:rsidP="00696BBA">
                  <w:pPr>
                    <w:spacing w:line="276" w:lineRule="auto"/>
                    <w:rPr>
                      <w:b/>
                      <w:bCs/>
                      <w:sz w:val="20"/>
                      <w:lang w:val="en-GB"/>
                    </w:rPr>
                  </w:pPr>
                </w:p>
              </w:tc>
            </w:tr>
            <w:tr w:rsidR="00696BBA" w:rsidRPr="00D1279A" w14:paraId="61D1E9F6" w14:textId="77777777" w:rsidTr="00C835A5">
              <w:tc>
                <w:tcPr>
                  <w:tcW w:w="2255" w:type="pct"/>
                </w:tcPr>
                <w:p w14:paraId="17CBD5DD" w14:textId="77777777" w:rsidR="00696BBA" w:rsidRPr="00D1279A" w:rsidRDefault="00696BBA" w:rsidP="00696BBA">
                  <w:pPr>
                    <w:spacing w:line="276" w:lineRule="auto"/>
                    <w:rPr>
                      <w:b/>
                      <w:bCs/>
                      <w:sz w:val="20"/>
                      <w:lang w:val="en-GB"/>
                    </w:rPr>
                  </w:pPr>
                  <w:r w:rsidRPr="00D1279A">
                    <w:rPr>
                      <w:b/>
                      <w:bCs/>
                      <w:sz w:val="20"/>
                      <w:lang w:val="en-GB"/>
                    </w:rPr>
                    <w:t>Company Phone</w:t>
                  </w:r>
                </w:p>
              </w:tc>
              <w:tc>
                <w:tcPr>
                  <w:tcW w:w="2745" w:type="pct"/>
                </w:tcPr>
                <w:p w14:paraId="01D84B6B" w14:textId="77777777" w:rsidR="00696BBA" w:rsidRPr="00D1279A" w:rsidRDefault="00696BBA" w:rsidP="00696BBA">
                  <w:pPr>
                    <w:spacing w:line="276" w:lineRule="auto"/>
                    <w:rPr>
                      <w:b/>
                      <w:bCs/>
                      <w:sz w:val="20"/>
                      <w:lang w:val="en-GB"/>
                    </w:rPr>
                  </w:pPr>
                </w:p>
              </w:tc>
            </w:tr>
            <w:tr w:rsidR="00696BBA" w:rsidRPr="00D1279A" w14:paraId="28497598" w14:textId="77777777" w:rsidTr="00C835A5">
              <w:tc>
                <w:tcPr>
                  <w:tcW w:w="2255" w:type="pct"/>
                </w:tcPr>
                <w:p w14:paraId="4D097502" w14:textId="77777777" w:rsidR="00696BBA" w:rsidRPr="00D1279A" w:rsidRDefault="00696BBA" w:rsidP="00696BBA">
                  <w:pPr>
                    <w:spacing w:line="276" w:lineRule="auto"/>
                    <w:rPr>
                      <w:b/>
                      <w:bCs/>
                      <w:sz w:val="20"/>
                      <w:lang w:val="en-GB"/>
                    </w:rPr>
                  </w:pPr>
                  <w:r w:rsidRPr="00D1279A">
                    <w:rPr>
                      <w:b/>
                      <w:bCs/>
                      <w:sz w:val="20"/>
                      <w:lang w:val="en-GB"/>
                    </w:rPr>
                    <w:t>Member GSM Number</w:t>
                  </w:r>
                </w:p>
              </w:tc>
              <w:tc>
                <w:tcPr>
                  <w:tcW w:w="2745" w:type="pct"/>
                </w:tcPr>
                <w:p w14:paraId="7EDABB1E" w14:textId="77777777" w:rsidR="00696BBA" w:rsidRPr="00D1279A" w:rsidRDefault="00696BBA" w:rsidP="00696BBA">
                  <w:pPr>
                    <w:spacing w:line="276" w:lineRule="auto"/>
                    <w:rPr>
                      <w:b/>
                      <w:bCs/>
                      <w:sz w:val="20"/>
                      <w:lang w:val="en-GB"/>
                    </w:rPr>
                  </w:pPr>
                </w:p>
              </w:tc>
            </w:tr>
            <w:tr w:rsidR="00696BBA" w:rsidRPr="00D1279A" w14:paraId="2D247047" w14:textId="77777777" w:rsidTr="00C835A5">
              <w:tc>
                <w:tcPr>
                  <w:tcW w:w="2255" w:type="pct"/>
                </w:tcPr>
                <w:p w14:paraId="25312043" w14:textId="77777777" w:rsidR="00696BBA" w:rsidRPr="00D1279A" w:rsidRDefault="00696BBA" w:rsidP="00696BBA">
                  <w:pPr>
                    <w:spacing w:line="276" w:lineRule="auto"/>
                    <w:rPr>
                      <w:b/>
                      <w:bCs/>
                      <w:sz w:val="20"/>
                      <w:lang w:val="en-GB"/>
                    </w:rPr>
                  </w:pPr>
                  <w:r w:rsidRPr="00D1279A">
                    <w:rPr>
                      <w:b/>
                      <w:bCs/>
                      <w:sz w:val="20"/>
                      <w:lang w:val="en-GB"/>
                    </w:rPr>
                    <w:t xml:space="preserve">E-Mail </w:t>
                  </w:r>
                </w:p>
              </w:tc>
              <w:tc>
                <w:tcPr>
                  <w:tcW w:w="2745" w:type="pct"/>
                </w:tcPr>
                <w:p w14:paraId="68AF6E39" w14:textId="77777777" w:rsidR="00696BBA" w:rsidRPr="00D1279A" w:rsidRDefault="00696BBA" w:rsidP="00696BBA">
                  <w:pPr>
                    <w:spacing w:line="276" w:lineRule="auto"/>
                    <w:rPr>
                      <w:b/>
                      <w:bCs/>
                      <w:sz w:val="20"/>
                      <w:lang w:val="en-GB"/>
                    </w:rPr>
                  </w:pPr>
                </w:p>
              </w:tc>
            </w:tr>
            <w:tr w:rsidR="00696BBA" w:rsidRPr="00D1279A" w14:paraId="0C773B24" w14:textId="77777777" w:rsidTr="00C835A5">
              <w:trPr>
                <w:trHeight w:val="231"/>
              </w:trPr>
              <w:tc>
                <w:tcPr>
                  <w:tcW w:w="2255" w:type="pct"/>
                </w:tcPr>
                <w:p w14:paraId="69F41906" w14:textId="77777777" w:rsidR="00696BBA" w:rsidRPr="00D1279A" w:rsidRDefault="00696BBA" w:rsidP="00696BBA">
                  <w:pPr>
                    <w:spacing w:line="276" w:lineRule="auto"/>
                    <w:rPr>
                      <w:b/>
                      <w:bCs/>
                      <w:sz w:val="20"/>
                      <w:lang w:val="en-GB"/>
                    </w:rPr>
                  </w:pPr>
                  <w:r w:rsidRPr="00D1279A">
                    <w:rPr>
                      <w:b/>
                      <w:bCs/>
                      <w:sz w:val="20"/>
                      <w:lang w:val="en-GB"/>
                    </w:rPr>
                    <w:t>Website</w:t>
                  </w:r>
                </w:p>
              </w:tc>
              <w:tc>
                <w:tcPr>
                  <w:tcW w:w="2745" w:type="pct"/>
                </w:tcPr>
                <w:p w14:paraId="5470F516" w14:textId="77777777" w:rsidR="00696BBA" w:rsidRPr="00D1279A" w:rsidRDefault="00696BBA" w:rsidP="00696BBA">
                  <w:pPr>
                    <w:spacing w:line="276" w:lineRule="auto"/>
                    <w:rPr>
                      <w:b/>
                      <w:bCs/>
                      <w:sz w:val="20"/>
                      <w:lang w:val="en-GB"/>
                    </w:rPr>
                  </w:pPr>
                </w:p>
              </w:tc>
            </w:tr>
            <w:tr w:rsidR="00696BBA" w:rsidRPr="00D1279A" w14:paraId="262F4CB6" w14:textId="77777777" w:rsidTr="00C835A5">
              <w:trPr>
                <w:trHeight w:val="264"/>
              </w:trPr>
              <w:tc>
                <w:tcPr>
                  <w:tcW w:w="2255" w:type="pct"/>
                </w:tcPr>
                <w:p w14:paraId="55248801" w14:textId="77777777" w:rsidR="00696BBA" w:rsidRPr="00D1279A" w:rsidRDefault="00696BBA" w:rsidP="00696BBA">
                  <w:pPr>
                    <w:spacing w:line="276" w:lineRule="auto"/>
                    <w:rPr>
                      <w:b/>
                      <w:bCs/>
                      <w:sz w:val="20"/>
                      <w:lang w:val="en-GB"/>
                    </w:rPr>
                  </w:pPr>
                  <w:r w:rsidRPr="00D1279A">
                    <w:rPr>
                      <w:b/>
                      <w:bCs/>
                      <w:sz w:val="20"/>
                      <w:lang w:val="en-GB"/>
                    </w:rPr>
                    <w:t xml:space="preserve">Sector/Business Line </w:t>
                  </w:r>
                </w:p>
              </w:tc>
              <w:tc>
                <w:tcPr>
                  <w:tcW w:w="2745" w:type="pct"/>
                </w:tcPr>
                <w:p w14:paraId="7582637B" w14:textId="77777777" w:rsidR="00696BBA" w:rsidRPr="00D1279A" w:rsidRDefault="00696BBA" w:rsidP="00696BBA">
                  <w:pPr>
                    <w:spacing w:line="276" w:lineRule="auto"/>
                    <w:rPr>
                      <w:b/>
                      <w:bCs/>
                      <w:sz w:val="20"/>
                      <w:lang w:val="en-GB"/>
                    </w:rPr>
                  </w:pPr>
                </w:p>
              </w:tc>
            </w:tr>
            <w:tr w:rsidR="00C7761D" w:rsidRPr="00D1279A" w14:paraId="5790366A" w14:textId="77777777" w:rsidTr="00C835A5">
              <w:trPr>
                <w:trHeight w:val="250"/>
              </w:trPr>
              <w:tc>
                <w:tcPr>
                  <w:tcW w:w="2255" w:type="pct"/>
                </w:tcPr>
                <w:p w14:paraId="4E47D3B6" w14:textId="5F2A0635" w:rsidR="00C7761D" w:rsidRPr="00D1279A" w:rsidRDefault="00C7761D" w:rsidP="00696BBA">
                  <w:pPr>
                    <w:rPr>
                      <w:b/>
                      <w:bCs/>
                      <w:sz w:val="20"/>
                      <w:lang w:val="en-GB"/>
                    </w:rPr>
                  </w:pPr>
                  <w:r>
                    <w:rPr>
                      <w:b/>
                      <w:bCs/>
                      <w:sz w:val="20"/>
                      <w:lang w:val="en-GB"/>
                    </w:rPr>
                    <w:t>Territory</w:t>
                  </w:r>
                </w:p>
              </w:tc>
              <w:tc>
                <w:tcPr>
                  <w:tcW w:w="2745" w:type="pct"/>
                </w:tcPr>
                <w:p w14:paraId="3491C71B" w14:textId="77777777" w:rsidR="00C7761D" w:rsidRPr="00D1279A" w:rsidRDefault="00C7761D" w:rsidP="00696BBA">
                  <w:pPr>
                    <w:rPr>
                      <w:b/>
                      <w:bCs/>
                      <w:sz w:val="20"/>
                      <w:lang w:val="en-GB"/>
                    </w:rPr>
                  </w:pPr>
                </w:p>
              </w:tc>
            </w:tr>
          </w:tbl>
          <w:p w14:paraId="2E494D67" w14:textId="4DEBB704" w:rsidR="002D4815" w:rsidRPr="00D1279A" w:rsidRDefault="002D4815" w:rsidP="00EA4BB5">
            <w:pPr>
              <w:rPr>
                <w:sz w:val="20"/>
                <w:lang w:val="en-GB"/>
              </w:rPr>
            </w:pPr>
          </w:p>
        </w:tc>
      </w:tr>
      <w:tr w:rsidR="00241C80" w:rsidRPr="00577FFC" w14:paraId="2D06DDF7" w14:textId="77777777" w:rsidTr="00DE6324">
        <w:trPr>
          <w:trHeight w:val="652"/>
        </w:trPr>
        <w:tc>
          <w:tcPr>
            <w:tcW w:w="2561" w:type="pct"/>
            <w:gridSpan w:val="2"/>
          </w:tcPr>
          <w:p w14:paraId="69C68F3E" w14:textId="24218125" w:rsidR="00217444" w:rsidRPr="00E2211B" w:rsidRDefault="00C672D4" w:rsidP="00DE6324">
            <w:pPr>
              <w:pStyle w:val="ListeParagraf"/>
              <w:numPr>
                <w:ilvl w:val="0"/>
                <w:numId w:val="3"/>
              </w:numPr>
              <w:spacing w:line="276" w:lineRule="auto"/>
              <w:ind w:left="283"/>
              <w:rPr>
                <w:b/>
                <w:sz w:val="20"/>
              </w:rPr>
            </w:pPr>
            <w:r w:rsidRPr="00577FFC">
              <w:rPr>
                <w:b/>
                <w:sz w:val="20"/>
              </w:rPr>
              <w:t xml:space="preserve">KONU VE AMAÇ </w:t>
            </w:r>
          </w:p>
          <w:p w14:paraId="3A0785BC" w14:textId="64CB702F" w:rsidR="00B61F75" w:rsidRDefault="00EF354C" w:rsidP="00DE6324">
            <w:pPr>
              <w:spacing w:line="276" w:lineRule="auto"/>
              <w:ind w:left="283"/>
              <w:rPr>
                <w:sz w:val="20"/>
              </w:rPr>
            </w:pPr>
            <w:r>
              <w:rPr>
                <w:sz w:val="20"/>
              </w:rPr>
              <w:t xml:space="preserve">Turnkey </w:t>
            </w:r>
            <w:r w:rsidR="00B550BD">
              <w:rPr>
                <w:sz w:val="20"/>
              </w:rPr>
              <w:t>ü</w:t>
            </w:r>
            <w:r w:rsidR="007E1088" w:rsidRPr="00577FFC">
              <w:rPr>
                <w:sz w:val="20"/>
              </w:rPr>
              <w:t>yele</w:t>
            </w:r>
            <w:r w:rsidR="00162D0A" w:rsidRPr="00577FFC">
              <w:rPr>
                <w:sz w:val="20"/>
              </w:rPr>
              <w:t>r</w:t>
            </w:r>
            <w:r w:rsidR="00B550BD">
              <w:rPr>
                <w:sz w:val="20"/>
              </w:rPr>
              <w:t>i</w:t>
            </w:r>
            <w:r w:rsidR="007E3EDE" w:rsidRPr="00577FFC">
              <w:rPr>
                <w:sz w:val="20"/>
              </w:rPr>
              <w:t xml:space="preserve"> için </w:t>
            </w:r>
            <w:r w:rsidR="00762219" w:rsidRPr="00577FFC">
              <w:rPr>
                <w:sz w:val="20"/>
              </w:rPr>
              <w:t>güvenilir</w:t>
            </w:r>
            <w:r w:rsidR="00E25899">
              <w:rPr>
                <w:sz w:val="20"/>
              </w:rPr>
              <w:t>,</w:t>
            </w:r>
            <w:r w:rsidR="00225E2F">
              <w:rPr>
                <w:sz w:val="20"/>
              </w:rPr>
              <w:t xml:space="preserve"> düşük maliyetli (ekonomik),</w:t>
            </w:r>
            <w:r w:rsidR="00FA7933" w:rsidRPr="00577FFC">
              <w:rPr>
                <w:sz w:val="20"/>
              </w:rPr>
              <w:t xml:space="preserve"> verimli</w:t>
            </w:r>
            <w:r w:rsidR="0060769D">
              <w:rPr>
                <w:sz w:val="20"/>
              </w:rPr>
              <w:t xml:space="preserve">, etkili, sonuç odaklı, sürdürülebilir, uluslararası, </w:t>
            </w:r>
            <w:r w:rsidR="00762219" w:rsidRPr="00577FFC">
              <w:rPr>
                <w:sz w:val="20"/>
              </w:rPr>
              <w:t>bir</w:t>
            </w:r>
            <w:r w:rsidR="00800851" w:rsidRPr="00577FFC">
              <w:rPr>
                <w:sz w:val="20"/>
              </w:rPr>
              <w:t xml:space="preserve"> iş</w:t>
            </w:r>
            <w:r w:rsidR="00225E2F">
              <w:rPr>
                <w:sz w:val="20"/>
              </w:rPr>
              <w:t xml:space="preserve"> geliştirme </w:t>
            </w:r>
            <w:r w:rsidR="00800851" w:rsidRPr="00577FFC">
              <w:rPr>
                <w:sz w:val="20"/>
              </w:rPr>
              <w:t>ağı</w:t>
            </w:r>
            <w:r w:rsidR="007E3EDE" w:rsidRPr="00577FFC">
              <w:rPr>
                <w:sz w:val="20"/>
              </w:rPr>
              <w:t xml:space="preserve"> </w:t>
            </w:r>
            <w:r w:rsidR="00F96D3D">
              <w:rPr>
                <w:sz w:val="20"/>
              </w:rPr>
              <w:t>ve</w:t>
            </w:r>
            <w:r w:rsidR="00DC1386" w:rsidRPr="00577FFC">
              <w:rPr>
                <w:sz w:val="20"/>
              </w:rPr>
              <w:t xml:space="preserve"> </w:t>
            </w:r>
            <w:r w:rsidR="00225E2F">
              <w:rPr>
                <w:sz w:val="20"/>
              </w:rPr>
              <w:t xml:space="preserve">platformu </w:t>
            </w:r>
            <w:r w:rsidR="00614865">
              <w:rPr>
                <w:sz w:val="20"/>
              </w:rPr>
              <w:t>oluşturmayı</w:t>
            </w:r>
            <w:r w:rsidR="00DC1386" w:rsidRPr="00577FFC">
              <w:rPr>
                <w:sz w:val="20"/>
              </w:rPr>
              <w:t xml:space="preserve"> </w:t>
            </w:r>
            <w:r w:rsidR="00762219" w:rsidRPr="00577FFC">
              <w:rPr>
                <w:sz w:val="20"/>
              </w:rPr>
              <w:t>hedefle</w:t>
            </w:r>
            <w:r w:rsidR="00B550BD">
              <w:rPr>
                <w:sz w:val="20"/>
              </w:rPr>
              <w:t xml:space="preserve">mektedir. </w:t>
            </w:r>
            <w:r w:rsidR="001E13DB">
              <w:rPr>
                <w:sz w:val="20"/>
              </w:rPr>
              <w:t>İş b</w:t>
            </w:r>
            <w:r w:rsidR="00DA66AA">
              <w:rPr>
                <w:sz w:val="20"/>
              </w:rPr>
              <w:t xml:space="preserve">u sözleşme temelde </w:t>
            </w:r>
            <w:r w:rsidR="00677926" w:rsidRPr="00677926">
              <w:rPr>
                <w:b/>
                <w:bCs/>
                <w:sz w:val="20"/>
              </w:rPr>
              <w:t>4</w:t>
            </w:r>
            <w:r w:rsidR="00DA66AA">
              <w:rPr>
                <w:sz w:val="20"/>
              </w:rPr>
              <w:t xml:space="preserve"> </w:t>
            </w:r>
            <w:r w:rsidR="00CD061C">
              <w:rPr>
                <w:sz w:val="20"/>
              </w:rPr>
              <w:t>konuyu düzenlemektedir:</w:t>
            </w:r>
            <w:r w:rsidR="00DA66AA">
              <w:rPr>
                <w:sz w:val="20"/>
              </w:rPr>
              <w:t xml:space="preserve"> </w:t>
            </w:r>
          </w:p>
          <w:p w14:paraId="7B100FC8" w14:textId="77777777" w:rsidR="00677926" w:rsidRDefault="00A71F84" w:rsidP="00DE6324">
            <w:pPr>
              <w:pStyle w:val="ListeParagraf"/>
              <w:numPr>
                <w:ilvl w:val="1"/>
                <w:numId w:val="5"/>
              </w:numPr>
              <w:ind w:left="283"/>
              <w:rPr>
                <w:sz w:val="20"/>
              </w:rPr>
            </w:pPr>
            <w:r>
              <w:rPr>
                <w:sz w:val="20"/>
              </w:rPr>
              <w:t>Kuruluş, v</w:t>
            </w:r>
            <w:r w:rsidR="00C13B81">
              <w:rPr>
                <w:sz w:val="20"/>
              </w:rPr>
              <w:t>izyon, misyon</w:t>
            </w:r>
            <w:r w:rsidR="00B94633">
              <w:rPr>
                <w:sz w:val="20"/>
              </w:rPr>
              <w:t xml:space="preserve"> ve </w:t>
            </w:r>
            <w:r w:rsidR="00C13B81">
              <w:rPr>
                <w:sz w:val="20"/>
              </w:rPr>
              <w:t>temel değerler</w:t>
            </w:r>
            <w:r w:rsidR="00B94633">
              <w:rPr>
                <w:sz w:val="20"/>
              </w:rPr>
              <w:t xml:space="preserve">in ifade edilmesi. </w:t>
            </w:r>
          </w:p>
          <w:p w14:paraId="320E9B72" w14:textId="0160D676" w:rsidR="00C13B81" w:rsidRDefault="00B94633" w:rsidP="00DE6324">
            <w:pPr>
              <w:pStyle w:val="ListeParagraf"/>
              <w:numPr>
                <w:ilvl w:val="1"/>
                <w:numId w:val="5"/>
              </w:numPr>
              <w:ind w:left="283"/>
              <w:rPr>
                <w:sz w:val="20"/>
              </w:rPr>
            </w:pPr>
            <w:r>
              <w:rPr>
                <w:sz w:val="20"/>
              </w:rPr>
              <w:t>Sosyal sorumluluk</w:t>
            </w:r>
            <w:r w:rsidR="00677926">
              <w:rPr>
                <w:sz w:val="20"/>
              </w:rPr>
              <w:t xml:space="preserve"> yönüne</w:t>
            </w:r>
            <w:r>
              <w:rPr>
                <w:sz w:val="20"/>
              </w:rPr>
              <w:t xml:space="preserve"> vurgu yapılması</w:t>
            </w:r>
            <w:r w:rsidR="00677926">
              <w:rPr>
                <w:sz w:val="20"/>
              </w:rPr>
              <w:t>.</w:t>
            </w:r>
            <w:r>
              <w:rPr>
                <w:sz w:val="20"/>
              </w:rPr>
              <w:t xml:space="preserve"> </w:t>
            </w:r>
            <w:r w:rsidR="00677926">
              <w:rPr>
                <w:sz w:val="20"/>
              </w:rPr>
              <w:t>D</w:t>
            </w:r>
            <w:r>
              <w:rPr>
                <w:sz w:val="20"/>
              </w:rPr>
              <w:t xml:space="preserve">estek alınan ve işbirliği yapılan kurumların </w:t>
            </w:r>
            <w:r w:rsidR="00677926">
              <w:rPr>
                <w:sz w:val="20"/>
              </w:rPr>
              <w:t>listelen</w:t>
            </w:r>
            <w:r w:rsidR="00C13B81">
              <w:rPr>
                <w:sz w:val="20"/>
              </w:rPr>
              <w:t>mesi,</w:t>
            </w:r>
          </w:p>
          <w:p w14:paraId="5A1ACD8C" w14:textId="682F356E" w:rsidR="002734C9" w:rsidRDefault="00C13B81" w:rsidP="00DE6324">
            <w:pPr>
              <w:pStyle w:val="ListeParagraf"/>
              <w:numPr>
                <w:ilvl w:val="1"/>
                <w:numId w:val="5"/>
              </w:numPr>
              <w:ind w:left="283"/>
              <w:rPr>
                <w:sz w:val="20"/>
              </w:rPr>
            </w:pPr>
            <w:r>
              <w:rPr>
                <w:sz w:val="20"/>
              </w:rPr>
              <w:t>Ç</w:t>
            </w:r>
            <w:r w:rsidR="00753A58">
              <w:rPr>
                <w:sz w:val="20"/>
              </w:rPr>
              <w:t xml:space="preserve">alışma </w:t>
            </w:r>
            <w:r w:rsidR="00225E2F">
              <w:rPr>
                <w:sz w:val="20"/>
              </w:rPr>
              <w:t xml:space="preserve">prosedürlerine </w:t>
            </w:r>
            <w:r w:rsidR="0015566A" w:rsidRPr="00B61F75">
              <w:rPr>
                <w:sz w:val="20"/>
              </w:rPr>
              <w:t>dair hüküm ve şartlar</w:t>
            </w:r>
            <w:r w:rsidR="00ED7280" w:rsidRPr="00B61F75">
              <w:rPr>
                <w:sz w:val="20"/>
              </w:rPr>
              <w:t>ın</w:t>
            </w:r>
            <w:r w:rsidR="00BC37CD" w:rsidRPr="00B61F75">
              <w:rPr>
                <w:sz w:val="20"/>
              </w:rPr>
              <w:t xml:space="preserve"> (işleyişin)</w:t>
            </w:r>
            <w:r w:rsidR="00ED7280" w:rsidRPr="00B61F75">
              <w:rPr>
                <w:sz w:val="20"/>
              </w:rPr>
              <w:t xml:space="preserve"> </w:t>
            </w:r>
            <w:r w:rsidR="00257F60">
              <w:rPr>
                <w:sz w:val="20"/>
              </w:rPr>
              <w:t>açıklanması</w:t>
            </w:r>
            <w:r w:rsidR="000E4DF5">
              <w:rPr>
                <w:sz w:val="20"/>
              </w:rPr>
              <w:t>,</w:t>
            </w:r>
            <w:r w:rsidR="0015566A" w:rsidRPr="00B61F75">
              <w:rPr>
                <w:sz w:val="20"/>
              </w:rPr>
              <w:t xml:space="preserve"> </w:t>
            </w:r>
          </w:p>
          <w:p w14:paraId="54D181ED" w14:textId="7450282A" w:rsidR="00E520E6" w:rsidRPr="00B61F75" w:rsidRDefault="000E4DF5" w:rsidP="00DE6324">
            <w:pPr>
              <w:pStyle w:val="ListeParagraf"/>
              <w:numPr>
                <w:ilvl w:val="1"/>
                <w:numId w:val="5"/>
              </w:numPr>
              <w:ind w:left="283"/>
              <w:rPr>
                <w:sz w:val="20"/>
              </w:rPr>
            </w:pPr>
            <w:r>
              <w:rPr>
                <w:sz w:val="20"/>
              </w:rPr>
              <w:t>O</w:t>
            </w:r>
            <w:r w:rsidR="00322EE2" w:rsidRPr="00B61F75">
              <w:rPr>
                <w:sz w:val="20"/>
              </w:rPr>
              <w:t>rganizasyona</w:t>
            </w:r>
            <w:r w:rsidR="001440BC" w:rsidRPr="00B61F75">
              <w:rPr>
                <w:sz w:val="20"/>
              </w:rPr>
              <w:t xml:space="preserve"> </w:t>
            </w:r>
            <w:r w:rsidR="00836552" w:rsidRPr="00B61F75">
              <w:rPr>
                <w:sz w:val="20"/>
              </w:rPr>
              <w:t>katıla</w:t>
            </w:r>
            <w:r w:rsidR="00762219" w:rsidRPr="00B61F75">
              <w:rPr>
                <w:sz w:val="20"/>
              </w:rPr>
              <w:t>n</w:t>
            </w:r>
            <w:r w:rsidR="00836552" w:rsidRPr="00B61F75">
              <w:rPr>
                <w:sz w:val="20"/>
              </w:rPr>
              <w:t xml:space="preserve"> Üye</w:t>
            </w:r>
            <w:r w:rsidR="007D72D5" w:rsidRPr="00B61F75">
              <w:rPr>
                <w:sz w:val="20"/>
              </w:rPr>
              <w:t>ler</w:t>
            </w:r>
            <w:r w:rsidR="00836552" w:rsidRPr="00B61F75">
              <w:rPr>
                <w:sz w:val="20"/>
              </w:rPr>
              <w:t>in hak</w:t>
            </w:r>
            <w:r w:rsidR="005722BD">
              <w:rPr>
                <w:sz w:val="20"/>
              </w:rPr>
              <w:t>larının</w:t>
            </w:r>
            <w:r w:rsidR="00836552" w:rsidRPr="00B61F75">
              <w:rPr>
                <w:sz w:val="20"/>
              </w:rPr>
              <w:t xml:space="preserve"> ve yükümlülüklerini</w:t>
            </w:r>
            <w:r w:rsidR="00BC27FB" w:rsidRPr="00B61F75">
              <w:rPr>
                <w:sz w:val="20"/>
              </w:rPr>
              <w:t xml:space="preserve">n </w:t>
            </w:r>
            <w:r w:rsidR="00836552" w:rsidRPr="00B61F75">
              <w:rPr>
                <w:sz w:val="20"/>
              </w:rPr>
              <w:t>belirlenmesidir.</w:t>
            </w:r>
          </w:p>
        </w:tc>
        <w:tc>
          <w:tcPr>
            <w:tcW w:w="2439" w:type="pct"/>
          </w:tcPr>
          <w:p w14:paraId="79D6BF07" w14:textId="0D2BB6EF" w:rsidR="00217444" w:rsidRPr="00C13B81" w:rsidRDefault="00217444" w:rsidP="00DE6324">
            <w:pPr>
              <w:pStyle w:val="ListeParagraf"/>
              <w:numPr>
                <w:ilvl w:val="0"/>
                <w:numId w:val="4"/>
              </w:numPr>
              <w:ind w:left="283"/>
              <w:rPr>
                <w:b/>
                <w:bCs/>
                <w:sz w:val="20"/>
                <w:lang w:val="en-GB"/>
              </w:rPr>
            </w:pPr>
            <w:r w:rsidRPr="00C13B81">
              <w:rPr>
                <w:b/>
                <w:bCs/>
                <w:sz w:val="20"/>
                <w:lang w:val="en-GB"/>
              </w:rPr>
              <w:t xml:space="preserve">SUBJECT AND PURPOSE  </w:t>
            </w:r>
          </w:p>
          <w:p w14:paraId="12D16116" w14:textId="4DF9C0A8" w:rsidR="008A23E9" w:rsidRDefault="008F25C7" w:rsidP="00DE6324">
            <w:pPr>
              <w:spacing w:line="276" w:lineRule="auto"/>
              <w:ind w:left="283"/>
              <w:rPr>
                <w:sz w:val="20"/>
                <w:lang w:val="en-GB"/>
              </w:rPr>
            </w:pPr>
            <w:r w:rsidRPr="00B30D14">
              <w:rPr>
                <w:sz w:val="20"/>
                <w:lang w:val="en-GB"/>
              </w:rPr>
              <w:t>Turnkey</w:t>
            </w:r>
            <w:r>
              <w:rPr>
                <w:sz w:val="20"/>
                <w:lang w:val="en-GB"/>
              </w:rPr>
              <w:t xml:space="preserve"> </w:t>
            </w:r>
            <w:r w:rsidRPr="00D1279A">
              <w:rPr>
                <w:sz w:val="20"/>
                <w:lang w:val="en-GB"/>
              </w:rPr>
              <w:t xml:space="preserve">aims to </w:t>
            </w:r>
            <w:r>
              <w:rPr>
                <w:sz w:val="20"/>
                <w:lang w:val="en-GB"/>
              </w:rPr>
              <w:t>develop</w:t>
            </w:r>
            <w:r w:rsidR="0060769D">
              <w:rPr>
                <w:sz w:val="20"/>
                <w:lang w:val="en-GB"/>
              </w:rPr>
              <w:t xml:space="preserve">, </w:t>
            </w:r>
            <w:r w:rsidR="0060769D" w:rsidRPr="00D1279A">
              <w:rPr>
                <w:sz w:val="20"/>
                <w:lang w:val="en-GB"/>
              </w:rPr>
              <w:t>reliable</w:t>
            </w:r>
            <w:r w:rsidR="0060769D">
              <w:rPr>
                <w:sz w:val="20"/>
                <w:lang w:val="en-GB"/>
              </w:rPr>
              <w:t>,</w:t>
            </w:r>
            <w:r w:rsidR="00225E2F">
              <w:rPr>
                <w:sz w:val="20"/>
                <w:lang w:val="en-GB"/>
              </w:rPr>
              <w:t xml:space="preserve"> low cost (economical),</w:t>
            </w:r>
            <w:r w:rsidR="0060769D">
              <w:rPr>
                <w:sz w:val="20"/>
                <w:lang w:val="en-GB"/>
              </w:rPr>
              <w:t xml:space="preserve"> </w:t>
            </w:r>
            <w:r w:rsidR="0060769D" w:rsidRPr="00D1279A">
              <w:rPr>
                <w:sz w:val="20"/>
                <w:lang w:val="en-GB"/>
              </w:rPr>
              <w:t>productive</w:t>
            </w:r>
            <w:r w:rsidR="0060769D">
              <w:rPr>
                <w:sz w:val="20"/>
                <w:lang w:val="en-GB"/>
              </w:rPr>
              <w:t xml:space="preserve">, </w:t>
            </w:r>
            <w:r w:rsidR="00225E2F">
              <w:rPr>
                <w:sz w:val="20"/>
                <w:lang w:val="en-GB"/>
              </w:rPr>
              <w:t xml:space="preserve">effective, result oriented, </w:t>
            </w:r>
            <w:r w:rsidR="0060769D">
              <w:rPr>
                <w:sz w:val="20"/>
                <w:lang w:val="en-GB"/>
              </w:rPr>
              <w:t>sustainable</w:t>
            </w:r>
            <w:r w:rsidR="00225E2F">
              <w:rPr>
                <w:sz w:val="20"/>
                <w:lang w:val="en-GB"/>
              </w:rPr>
              <w:t xml:space="preserve"> international</w:t>
            </w:r>
            <w:r>
              <w:rPr>
                <w:sz w:val="20"/>
                <w:lang w:val="en-GB"/>
              </w:rPr>
              <w:t xml:space="preserve"> </w:t>
            </w:r>
            <w:r w:rsidRPr="00D1279A">
              <w:rPr>
                <w:sz w:val="20"/>
                <w:lang w:val="en-GB"/>
              </w:rPr>
              <w:t xml:space="preserve">business </w:t>
            </w:r>
            <w:r w:rsidR="00225E2F">
              <w:rPr>
                <w:sz w:val="20"/>
                <w:lang w:val="en-GB"/>
              </w:rPr>
              <w:t xml:space="preserve">development </w:t>
            </w:r>
            <w:r w:rsidRPr="00D1279A">
              <w:rPr>
                <w:sz w:val="20"/>
                <w:lang w:val="en-GB"/>
              </w:rPr>
              <w:t>network</w:t>
            </w:r>
            <w:r w:rsidR="00225E2F">
              <w:rPr>
                <w:sz w:val="20"/>
                <w:lang w:val="en-GB"/>
              </w:rPr>
              <w:t xml:space="preserve"> &amp; platform</w:t>
            </w:r>
            <w:r>
              <w:rPr>
                <w:sz w:val="20"/>
                <w:lang w:val="en-GB"/>
              </w:rPr>
              <w:t xml:space="preserve"> for the Members.</w:t>
            </w:r>
            <w:r w:rsidR="00B1068F">
              <w:rPr>
                <w:sz w:val="20"/>
                <w:lang w:val="en-GB"/>
              </w:rPr>
              <w:t xml:space="preserve"> </w:t>
            </w:r>
            <w:r w:rsidR="00D202B6">
              <w:rPr>
                <w:sz w:val="20"/>
                <w:lang w:val="en-GB"/>
              </w:rPr>
              <w:t>T</w:t>
            </w:r>
            <w:r w:rsidR="00217444" w:rsidRPr="00D1279A">
              <w:rPr>
                <w:sz w:val="20"/>
                <w:lang w:val="en-GB"/>
              </w:rPr>
              <w:t xml:space="preserve">his Agreement </w:t>
            </w:r>
            <w:r w:rsidR="008A23E9">
              <w:rPr>
                <w:sz w:val="20"/>
                <w:lang w:val="en-GB"/>
              </w:rPr>
              <w:t xml:space="preserve">basically regulates </w:t>
            </w:r>
            <w:r w:rsidR="00677926" w:rsidRPr="00677926">
              <w:rPr>
                <w:b/>
                <w:bCs/>
                <w:sz w:val="20"/>
                <w:lang w:val="en-GB"/>
              </w:rPr>
              <w:t>4</w:t>
            </w:r>
            <w:r w:rsidR="008A23E9">
              <w:rPr>
                <w:sz w:val="20"/>
                <w:lang w:val="en-GB"/>
              </w:rPr>
              <w:t xml:space="preserve"> subjects:</w:t>
            </w:r>
          </w:p>
          <w:p w14:paraId="4826EC76" w14:textId="57973230" w:rsidR="00677926" w:rsidRDefault="00A71F84" w:rsidP="00DE6324">
            <w:pPr>
              <w:pStyle w:val="ListeParagraf"/>
              <w:numPr>
                <w:ilvl w:val="1"/>
                <w:numId w:val="3"/>
              </w:numPr>
              <w:ind w:left="283"/>
              <w:rPr>
                <w:sz w:val="20"/>
                <w:lang w:val="en-GB"/>
              </w:rPr>
            </w:pPr>
            <w:r>
              <w:rPr>
                <w:sz w:val="20"/>
                <w:lang w:val="en-GB"/>
              </w:rPr>
              <w:t xml:space="preserve">Foundation, </w:t>
            </w:r>
            <w:r w:rsidR="00C13B81">
              <w:rPr>
                <w:sz w:val="20"/>
                <w:lang w:val="en-GB"/>
              </w:rPr>
              <w:t>Statement of Vision, Mission</w:t>
            </w:r>
            <w:r w:rsidR="00B94633">
              <w:rPr>
                <w:sz w:val="20"/>
                <w:lang w:val="en-GB"/>
              </w:rPr>
              <w:t xml:space="preserve">, </w:t>
            </w:r>
            <w:r w:rsidR="00C13B81">
              <w:rPr>
                <w:sz w:val="20"/>
                <w:lang w:val="en-GB"/>
              </w:rPr>
              <w:t>Core Values</w:t>
            </w:r>
            <w:r w:rsidR="00B94633">
              <w:rPr>
                <w:sz w:val="20"/>
                <w:lang w:val="en-GB"/>
              </w:rPr>
              <w:t>.</w:t>
            </w:r>
          </w:p>
          <w:p w14:paraId="2FF5490A" w14:textId="043D8BC0" w:rsidR="00C13B81" w:rsidRDefault="00677926" w:rsidP="00DE6324">
            <w:pPr>
              <w:pStyle w:val="ListeParagraf"/>
              <w:numPr>
                <w:ilvl w:val="1"/>
                <w:numId w:val="3"/>
              </w:numPr>
              <w:ind w:left="283"/>
              <w:rPr>
                <w:sz w:val="20"/>
                <w:lang w:val="en-GB"/>
              </w:rPr>
            </w:pPr>
            <w:r>
              <w:rPr>
                <w:sz w:val="20"/>
                <w:lang w:val="en-GB"/>
              </w:rPr>
              <w:t>Emphasizing social responsibility side. Enlisting supporting bodies &amp; organizations in co-operation.</w:t>
            </w:r>
            <w:r w:rsidR="00B94633">
              <w:rPr>
                <w:sz w:val="20"/>
                <w:lang w:val="en-GB"/>
              </w:rPr>
              <w:t xml:space="preserve"> </w:t>
            </w:r>
          </w:p>
          <w:p w14:paraId="355E949F" w14:textId="626DF8F9" w:rsidR="00E97AAF" w:rsidRDefault="00257F60" w:rsidP="00DE6324">
            <w:pPr>
              <w:pStyle w:val="ListeParagraf"/>
              <w:numPr>
                <w:ilvl w:val="1"/>
                <w:numId w:val="3"/>
              </w:numPr>
              <w:ind w:left="283"/>
              <w:rPr>
                <w:sz w:val="20"/>
                <w:lang w:val="en-GB"/>
              </w:rPr>
            </w:pPr>
            <w:r>
              <w:rPr>
                <w:sz w:val="20"/>
                <w:lang w:val="en-GB"/>
              </w:rPr>
              <w:t>T</w:t>
            </w:r>
            <w:r w:rsidR="00217444" w:rsidRPr="008A23E9">
              <w:rPr>
                <w:sz w:val="20"/>
                <w:lang w:val="en-GB"/>
              </w:rPr>
              <w:t xml:space="preserve">o </w:t>
            </w:r>
            <w:r w:rsidR="00E97AAF">
              <w:rPr>
                <w:sz w:val="20"/>
                <w:lang w:val="en-GB"/>
              </w:rPr>
              <w:t>explain</w:t>
            </w:r>
            <w:r w:rsidR="00217444" w:rsidRPr="008A23E9">
              <w:rPr>
                <w:sz w:val="20"/>
                <w:lang w:val="en-GB"/>
              </w:rPr>
              <w:t xml:space="preserve"> </w:t>
            </w:r>
            <w:r w:rsidR="009860BF" w:rsidRPr="008A23E9">
              <w:rPr>
                <w:sz w:val="20"/>
                <w:lang w:val="en-GB"/>
              </w:rPr>
              <w:t xml:space="preserve">the terms and conditions regarding working procedures </w:t>
            </w:r>
            <w:r w:rsidR="00CF098A" w:rsidRPr="008A23E9">
              <w:rPr>
                <w:sz w:val="20"/>
                <w:lang w:val="en-GB"/>
              </w:rPr>
              <w:t xml:space="preserve">(operation) </w:t>
            </w:r>
          </w:p>
          <w:p w14:paraId="04723924" w14:textId="426299B0" w:rsidR="007E3EDE" w:rsidRPr="008A23E9" w:rsidRDefault="00E97AAF" w:rsidP="00DE6324">
            <w:pPr>
              <w:pStyle w:val="ListeParagraf"/>
              <w:numPr>
                <w:ilvl w:val="1"/>
                <w:numId w:val="3"/>
              </w:numPr>
              <w:ind w:left="283"/>
              <w:rPr>
                <w:sz w:val="20"/>
                <w:lang w:val="en-GB"/>
              </w:rPr>
            </w:pPr>
            <w:r>
              <w:rPr>
                <w:sz w:val="20"/>
                <w:lang w:val="en-GB"/>
              </w:rPr>
              <w:t xml:space="preserve">To determine </w:t>
            </w:r>
            <w:r w:rsidR="00217444" w:rsidRPr="008A23E9">
              <w:rPr>
                <w:sz w:val="20"/>
                <w:lang w:val="en-GB"/>
              </w:rPr>
              <w:t xml:space="preserve">the rights </w:t>
            </w:r>
            <w:r w:rsidR="00105B44" w:rsidRPr="008A23E9">
              <w:rPr>
                <w:sz w:val="20"/>
                <w:lang w:val="en-GB"/>
              </w:rPr>
              <w:t>&amp;</w:t>
            </w:r>
            <w:r w:rsidR="00217444" w:rsidRPr="008A23E9">
              <w:rPr>
                <w:sz w:val="20"/>
                <w:lang w:val="en-GB"/>
              </w:rPr>
              <w:t xml:space="preserve"> liabilities of the Member</w:t>
            </w:r>
            <w:r w:rsidR="007D72D5" w:rsidRPr="008A23E9">
              <w:rPr>
                <w:sz w:val="20"/>
                <w:lang w:val="en-GB"/>
              </w:rPr>
              <w:t>s</w:t>
            </w:r>
            <w:r w:rsidR="00217444" w:rsidRPr="008A23E9">
              <w:rPr>
                <w:sz w:val="20"/>
                <w:lang w:val="en-GB"/>
              </w:rPr>
              <w:t xml:space="preserve"> joining the </w:t>
            </w:r>
            <w:r w:rsidR="00C8152A" w:rsidRPr="008A23E9">
              <w:rPr>
                <w:sz w:val="20"/>
                <w:lang w:val="en-GB"/>
              </w:rPr>
              <w:t>organisation</w:t>
            </w:r>
            <w:r w:rsidR="00217444" w:rsidRPr="008A23E9">
              <w:rPr>
                <w:sz w:val="20"/>
                <w:lang w:val="en-GB"/>
              </w:rPr>
              <w:t xml:space="preserve"> </w:t>
            </w:r>
          </w:p>
        </w:tc>
      </w:tr>
      <w:tr w:rsidR="00B94633" w:rsidRPr="00577FFC" w14:paraId="5B93EEC9" w14:textId="77777777" w:rsidTr="00DE6324">
        <w:trPr>
          <w:trHeight w:val="652"/>
        </w:trPr>
        <w:tc>
          <w:tcPr>
            <w:tcW w:w="2561" w:type="pct"/>
            <w:gridSpan w:val="2"/>
          </w:tcPr>
          <w:p w14:paraId="2CF0FAE1" w14:textId="66B022E2" w:rsidR="00B94633" w:rsidRPr="003C1A94" w:rsidRDefault="003C1A94" w:rsidP="00391610">
            <w:pPr>
              <w:pStyle w:val="ListeParagraf"/>
              <w:numPr>
                <w:ilvl w:val="0"/>
                <w:numId w:val="4"/>
              </w:numPr>
              <w:ind w:left="283"/>
              <w:rPr>
                <w:b/>
                <w:bCs/>
                <w:sz w:val="18"/>
                <w:szCs w:val="18"/>
              </w:rPr>
            </w:pPr>
            <w:r w:rsidRPr="003C1A94">
              <w:rPr>
                <w:b/>
                <w:bCs/>
                <w:sz w:val="18"/>
                <w:szCs w:val="18"/>
              </w:rPr>
              <w:t>KURULUŞ</w:t>
            </w:r>
            <w:r w:rsidR="00B94633" w:rsidRPr="003C1A94">
              <w:rPr>
                <w:b/>
                <w:bCs/>
                <w:sz w:val="18"/>
                <w:szCs w:val="18"/>
              </w:rPr>
              <w:t>, V</w:t>
            </w:r>
            <w:r w:rsidRPr="003C1A94">
              <w:rPr>
                <w:b/>
                <w:bCs/>
                <w:sz w:val="18"/>
                <w:szCs w:val="18"/>
              </w:rPr>
              <w:t>İZYON</w:t>
            </w:r>
            <w:r w:rsidR="00B94633" w:rsidRPr="003C1A94">
              <w:rPr>
                <w:b/>
                <w:bCs/>
                <w:sz w:val="18"/>
                <w:szCs w:val="18"/>
              </w:rPr>
              <w:t>, M</w:t>
            </w:r>
            <w:r w:rsidRPr="003C1A94">
              <w:rPr>
                <w:b/>
                <w:bCs/>
                <w:sz w:val="18"/>
                <w:szCs w:val="18"/>
              </w:rPr>
              <w:t>İSYON</w:t>
            </w:r>
            <w:r w:rsidR="00B94633" w:rsidRPr="003C1A94">
              <w:rPr>
                <w:b/>
                <w:bCs/>
                <w:sz w:val="18"/>
                <w:szCs w:val="18"/>
              </w:rPr>
              <w:t xml:space="preserve"> </w:t>
            </w:r>
            <w:r w:rsidRPr="003C1A94">
              <w:rPr>
                <w:b/>
                <w:bCs/>
                <w:sz w:val="18"/>
                <w:szCs w:val="18"/>
              </w:rPr>
              <w:t>VE</w:t>
            </w:r>
            <w:r w:rsidR="00B94633" w:rsidRPr="003C1A94">
              <w:rPr>
                <w:b/>
                <w:bCs/>
                <w:sz w:val="18"/>
                <w:szCs w:val="18"/>
              </w:rPr>
              <w:t xml:space="preserve"> </w:t>
            </w:r>
            <w:r w:rsidRPr="003C1A94">
              <w:rPr>
                <w:b/>
                <w:bCs/>
                <w:sz w:val="18"/>
                <w:szCs w:val="18"/>
              </w:rPr>
              <w:t>TEMEL DEĞ</w:t>
            </w:r>
            <w:r>
              <w:rPr>
                <w:b/>
                <w:bCs/>
                <w:sz w:val="18"/>
                <w:szCs w:val="18"/>
              </w:rPr>
              <w:t>ERLER</w:t>
            </w:r>
          </w:p>
          <w:p w14:paraId="33D5562B" w14:textId="1DB16464" w:rsidR="00B94633" w:rsidRPr="00FF6B38" w:rsidRDefault="00677926" w:rsidP="00391610">
            <w:pPr>
              <w:ind w:left="283"/>
              <w:rPr>
                <w:sz w:val="20"/>
              </w:rPr>
            </w:pPr>
            <w:r w:rsidRPr="00FF6B38">
              <w:rPr>
                <w:b/>
                <w:bCs/>
                <w:sz w:val="20"/>
              </w:rPr>
              <w:t>Kuruluş</w:t>
            </w:r>
            <w:r w:rsidR="00B94633" w:rsidRPr="00FF6B38">
              <w:rPr>
                <w:b/>
                <w:bCs/>
                <w:sz w:val="20"/>
              </w:rPr>
              <w:t>:</w:t>
            </w:r>
            <w:r w:rsidR="00B94633" w:rsidRPr="00FF6B38">
              <w:rPr>
                <w:sz w:val="20"/>
              </w:rPr>
              <w:t xml:space="preserve"> </w:t>
            </w:r>
            <w:r w:rsidRPr="00FF6B38">
              <w:rPr>
                <w:sz w:val="20"/>
              </w:rPr>
              <w:t xml:space="preserve">Bu </w:t>
            </w:r>
            <w:proofErr w:type="gramStart"/>
            <w:r w:rsidRPr="00FF6B38">
              <w:rPr>
                <w:sz w:val="20"/>
              </w:rPr>
              <w:t>organizasyon</w:t>
            </w:r>
            <w:r w:rsidR="00B94633" w:rsidRPr="00FF6B38">
              <w:rPr>
                <w:sz w:val="20"/>
              </w:rPr>
              <w:t>.Raşit</w:t>
            </w:r>
            <w:proofErr w:type="gramEnd"/>
            <w:r w:rsidR="00B94633" w:rsidRPr="00FF6B38">
              <w:rPr>
                <w:sz w:val="20"/>
              </w:rPr>
              <w:t xml:space="preserve"> Kuşkaya </w:t>
            </w:r>
            <w:r w:rsidRPr="00FF6B38">
              <w:rPr>
                <w:sz w:val="20"/>
              </w:rPr>
              <w:t xml:space="preserve">tarafından global </w:t>
            </w:r>
            <w:r w:rsidR="00B94633" w:rsidRPr="00FF6B38">
              <w:rPr>
                <w:sz w:val="20"/>
              </w:rPr>
              <w:t xml:space="preserve">Covid-19 </w:t>
            </w:r>
            <w:r w:rsidRPr="00FF6B38">
              <w:rPr>
                <w:sz w:val="20"/>
              </w:rPr>
              <w:t>pandemi felaketinin ortaya çıktığı</w:t>
            </w:r>
            <w:r w:rsidR="00B94633" w:rsidRPr="00FF6B38">
              <w:rPr>
                <w:sz w:val="20"/>
              </w:rPr>
              <w:t xml:space="preserve"> </w:t>
            </w:r>
            <w:r w:rsidRPr="00FF6B38">
              <w:rPr>
                <w:sz w:val="20"/>
              </w:rPr>
              <w:t xml:space="preserve">Mart </w:t>
            </w:r>
            <w:r w:rsidR="00B94633" w:rsidRPr="00FF6B38">
              <w:rPr>
                <w:sz w:val="20"/>
              </w:rPr>
              <w:t xml:space="preserve">2020 </w:t>
            </w:r>
            <w:r w:rsidRPr="00FF6B38">
              <w:rPr>
                <w:sz w:val="20"/>
              </w:rPr>
              <w:t>döneminde özel bir girişim olarak</w:t>
            </w:r>
            <w:r w:rsidR="00527BF2" w:rsidRPr="00FF6B38">
              <w:rPr>
                <w:sz w:val="20"/>
              </w:rPr>
              <w:t xml:space="preserve"> İstanbul, Türkiye’de </w:t>
            </w:r>
            <w:r w:rsidRPr="00FF6B38">
              <w:rPr>
                <w:sz w:val="20"/>
              </w:rPr>
              <w:t xml:space="preserve">kurulmuştur. Kurul ve diğer üyelerin desteği ve katkıları ile </w:t>
            </w:r>
            <w:r w:rsidR="00527BF2" w:rsidRPr="00FF6B38">
              <w:rPr>
                <w:sz w:val="20"/>
              </w:rPr>
              <w:t xml:space="preserve">hızlıca büyüyerek </w:t>
            </w:r>
            <w:r w:rsidRPr="00FF6B38">
              <w:rPr>
                <w:sz w:val="20"/>
              </w:rPr>
              <w:t xml:space="preserve">2021 yılında </w:t>
            </w:r>
            <w:r w:rsidR="00527BF2" w:rsidRPr="00FF6B38">
              <w:rPr>
                <w:sz w:val="20"/>
              </w:rPr>
              <w:t>uluslararası hale gelmiştir.</w:t>
            </w:r>
          </w:p>
          <w:p w14:paraId="1A576D97" w14:textId="63716281" w:rsidR="00B94633" w:rsidRPr="00EA2ECD" w:rsidRDefault="00B94633" w:rsidP="00391610">
            <w:pPr>
              <w:ind w:left="283"/>
              <w:rPr>
                <w:sz w:val="20"/>
              </w:rPr>
            </w:pPr>
            <w:r w:rsidRPr="00EA2ECD">
              <w:rPr>
                <w:b/>
                <w:bCs/>
                <w:sz w:val="20"/>
              </w:rPr>
              <w:t>Vi</w:t>
            </w:r>
            <w:r w:rsidR="003C1A94" w:rsidRPr="00EA2ECD">
              <w:rPr>
                <w:b/>
                <w:bCs/>
                <w:sz w:val="20"/>
              </w:rPr>
              <w:t>zyo</w:t>
            </w:r>
            <w:r w:rsidRPr="00EA2ECD">
              <w:rPr>
                <w:b/>
                <w:bCs/>
                <w:sz w:val="20"/>
              </w:rPr>
              <w:t>n:</w:t>
            </w:r>
            <w:r w:rsidRPr="00EA2ECD">
              <w:rPr>
                <w:sz w:val="20"/>
              </w:rPr>
              <w:t xml:space="preserve"> </w:t>
            </w:r>
            <w:r w:rsidR="00527BF2" w:rsidRPr="00EA2ECD">
              <w:rPr>
                <w:sz w:val="20"/>
              </w:rPr>
              <w:t xml:space="preserve">3 yıl içerisinde </w:t>
            </w:r>
            <w:r w:rsidR="003C1A94" w:rsidRPr="00EA2ECD">
              <w:rPr>
                <w:sz w:val="20"/>
              </w:rPr>
              <w:t>KOBİ/</w:t>
            </w:r>
            <w:r w:rsidRPr="00EA2ECD">
              <w:rPr>
                <w:sz w:val="20"/>
              </w:rPr>
              <w:t xml:space="preserve">B2B </w:t>
            </w:r>
            <w:r w:rsidR="003C1A94" w:rsidRPr="00EA2ECD">
              <w:rPr>
                <w:sz w:val="20"/>
              </w:rPr>
              <w:t xml:space="preserve">alanında Türkiye’nin en etkili İş </w:t>
            </w:r>
            <w:r w:rsidR="00527BF2" w:rsidRPr="00EA2ECD">
              <w:rPr>
                <w:sz w:val="20"/>
              </w:rPr>
              <w:t>Ağı</w:t>
            </w:r>
            <w:r w:rsidRPr="00EA2ECD">
              <w:rPr>
                <w:sz w:val="20"/>
              </w:rPr>
              <w:t xml:space="preserve"> </w:t>
            </w:r>
            <w:r w:rsidR="003C1A94" w:rsidRPr="00EA2ECD">
              <w:rPr>
                <w:sz w:val="20"/>
              </w:rPr>
              <w:t>ve</w:t>
            </w:r>
            <w:r w:rsidRPr="00EA2ECD">
              <w:rPr>
                <w:sz w:val="20"/>
              </w:rPr>
              <w:t xml:space="preserve"> Platform</w:t>
            </w:r>
            <w:r w:rsidR="003C1A94" w:rsidRPr="00EA2ECD">
              <w:rPr>
                <w:sz w:val="20"/>
              </w:rPr>
              <w:t>u olmak</w:t>
            </w:r>
            <w:r w:rsidRPr="00EA2ECD">
              <w:rPr>
                <w:sz w:val="20"/>
              </w:rPr>
              <w:t xml:space="preserve">. </w:t>
            </w:r>
            <w:r w:rsidR="006D15B2" w:rsidRPr="00EA2ECD">
              <w:rPr>
                <w:sz w:val="20"/>
              </w:rPr>
              <w:t xml:space="preserve">5 yıl içerisinde bölgesel/milletlerarası, </w:t>
            </w:r>
            <w:r w:rsidRPr="00EA2ECD">
              <w:rPr>
                <w:sz w:val="20"/>
              </w:rPr>
              <w:t xml:space="preserve"> 2030</w:t>
            </w:r>
            <w:r w:rsidR="006D15B2" w:rsidRPr="00EA2ECD">
              <w:rPr>
                <w:sz w:val="20"/>
              </w:rPr>
              <w:t xml:space="preserve"> a kadar </w:t>
            </w:r>
            <w:proofErr w:type="gramStart"/>
            <w:r w:rsidR="006D15B2" w:rsidRPr="00EA2ECD">
              <w:rPr>
                <w:sz w:val="20"/>
              </w:rPr>
              <w:t>global</w:t>
            </w:r>
            <w:proofErr w:type="gramEnd"/>
            <w:r w:rsidR="006D15B2" w:rsidRPr="00EA2ECD">
              <w:rPr>
                <w:sz w:val="20"/>
              </w:rPr>
              <w:t xml:space="preserve"> olmak</w:t>
            </w:r>
            <w:r w:rsidRPr="00EA2ECD">
              <w:rPr>
                <w:sz w:val="20"/>
              </w:rPr>
              <w:t xml:space="preserve">.  </w:t>
            </w:r>
          </w:p>
          <w:p w14:paraId="4B83844F" w14:textId="33BD5A34" w:rsidR="006D15B2" w:rsidRPr="00EA2ECD" w:rsidRDefault="00B94633" w:rsidP="00391610">
            <w:pPr>
              <w:ind w:left="283"/>
              <w:rPr>
                <w:sz w:val="20"/>
              </w:rPr>
            </w:pPr>
            <w:r w:rsidRPr="00EA2ECD">
              <w:rPr>
                <w:b/>
                <w:bCs/>
                <w:sz w:val="20"/>
              </w:rPr>
              <w:t>Mis</w:t>
            </w:r>
            <w:r w:rsidR="003C1A94" w:rsidRPr="00EA2ECD">
              <w:rPr>
                <w:b/>
                <w:bCs/>
                <w:sz w:val="20"/>
              </w:rPr>
              <w:t>y</w:t>
            </w:r>
            <w:r w:rsidRPr="00EA2ECD">
              <w:rPr>
                <w:b/>
                <w:bCs/>
                <w:sz w:val="20"/>
              </w:rPr>
              <w:t>on:</w:t>
            </w:r>
            <w:r w:rsidRPr="00EA2ECD">
              <w:rPr>
                <w:sz w:val="20"/>
              </w:rPr>
              <w:t xml:space="preserve"> </w:t>
            </w:r>
            <w:r w:rsidR="006D15B2" w:rsidRPr="00EA2ECD">
              <w:rPr>
                <w:sz w:val="20"/>
              </w:rPr>
              <w:t xml:space="preserve">Uluslararası iş ağları, profesyonel proje yönetimi, ticaretin </w:t>
            </w:r>
          </w:p>
          <w:p w14:paraId="2713F5A6" w14:textId="0481E7CB" w:rsidR="00B94633" w:rsidRPr="00EA2ECD" w:rsidRDefault="006D15B2" w:rsidP="00391610">
            <w:pPr>
              <w:ind w:left="283"/>
              <w:rPr>
                <w:sz w:val="20"/>
              </w:rPr>
            </w:pPr>
            <w:proofErr w:type="gramStart"/>
            <w:r w:rsidRPr="00EA2ECD">
              <w:rPr>
                <w:sz w:val="20"/>
              </w:rPr>
              <w:t>dijital</w:t>
            </w:r>
            <w:proofErr w:type="gramEnd"/>
            <w:r w:rsidRPr="00EA2ECD">
              <w:rPr>
                <w:sz w:val="20"/>
              </w:rPr>
              <w:t xml:space="preserve"> dönüşümü konusunda bilgi ve farkındalığı artırmak. </w:t>
            </w:r>
            <w:r w:rsidR="00B94633" w:rsidRPr="00EA2ECD">
              <w:rPr>
                <w:sz w:val="20"/>
              </w:rPr>
              <w:t xml:space="preserve"> </w:t>
            </w:r>
            <w:r w:rsidRPr="00EA2ECD">
              <w:rPr>
                <w:sz w:val="20"/>
              </w:rPr>
              <w:t>Komplex projeleri anahtar teslimi mantığında grup içerisinde çözümlemek. Gelişmekte olan ülkelerin karşılıklı ticaret ve turizmine katkı sağlamak.</w:t>
            </w:r>
          </w:p>
          <w:p w14:paraId="7A977BFB" w14:textId="4FBDB4BD" w:rsidR="00B94633" w:rsidRPr="00125A8D" w:rsidRDefault="00D63D12" w:rsidP="00391610">
            <w:pPr>
              <w:ind w:left="283"/>
              <w:rPr>
                <w:sz w:val="20"/>
              </w:rPr>
            </w:pPr>
            <w:r w:rsidRPr="00EA2ECD">
              <w:rPr>
                <w:b/>
                <w:bCs/>
                <w:sz w:val="20"/>
              </w:rPr>
              <w:t>Temel Değerler</w:t>
            </w:r>
            <w:r w:rsidR="00B94633" w:rsidRPr="00EA2ECD">
              <w:rPr>
                <w:b/>
                <w:bCs/>
                <w:sz w:val="20"/>
              </w:rPr>
              <w:t>:</w:t>
            </w:r>
            <w:r w:rsidR="00B94633" w:rsidRPr="00EA2ECD">
              <w:rPr>
                <w:sz w:val="20"/>
              </w:rPr>
              <w:t xml:space="preserve"> </w:t>
            </w:r>
            <w:r w:rsidRPr="00EA2ECD">
              <w:rPr>
                <w:sz w:val="20"/>
              </w:rPr>
              <w:t>İşbirliği</w:t>
            </w:r>
            <w:r w:rsidR="00B94633" w:rsidRPr="00EA2ECD">
              <w:rPr>
                <w:sz w:val="20"/>
              </w:rPr>
              <w:t xml:space="preserve">, </w:t>
            </w:r>
            <w:r w:rsidRPr="00EA2ECD">
              <w:rPr>
                <w:sz w:val="20"/>
              </w:rPr>
              <w:t>dayanışma</w:t>
            </w:r>
            <w:r w:rsidR="00B94633" w:rsidRPr="00EA2ECD">
              <w:rPr>
                <w:sz w:val="20"/>
              </w:rPr>
              <w:t xml:space="preserve">, </w:t>
            </w:r>
            <w:r w:rsidRPr="00EA2ECD">
              <w:rPr>
                <w:sz w:val="20"/>
              </w:rPr>
              <w:t>takım çalışması</w:t>
            </w:r>
            <w:r w:rsidR="00B94633" w:rsidRPr="00EA2ECD">
              <w:rPr>
                <w:sz w:val="20"/>
              </w:rPr>
              <w:t xml:space="preserve">, </w:t>
            </w:r>
            <w:r w:rsidRPr="00EA2ECD">
              <w:rPr>
                <w:sz w:val="20"/>
              </w:rPr>
              <w:t>sürekli ilerleme</w:t>
            </w:r>
            <w:r w:rsidR="00B94633" w:rsidRPr="00EA2ECD">
              <w:rPr>
                <w:sz w:val="20"/>
              </w:rPr>
              <w:t xml:space="preserve">, </w:t>
            </w:r>
            <w:r w:rsidRPr="00EA2ECD">
              <w:rPr>
                <w:sz w:val="20"/>
              </w:rPr>
              <w:t>paylaşma</w:t>
            </w:r>
            <w:r w:rsidR="00B94633" w:rsidRPr="00EA2ECD">
              <w:rPr>
                <w:sz w:val="20"/>
              </w:rPr>
              <w:t xml:space="preserve">, </w:t>
            </w:r>
            <w:r w:rsidRPr="00EA2ECD">
              <w:rPr>
                <w:sz w:val="20"/>
              </w:rPr>
              <w:t>sürdürülebilirlik</w:t>
            </w:r>
            <w:r w:rsidR="00B94633" w:rsidRPr="00EA2ECD">
              <w:rPr>
                <w:sz w:val="20"/>
              </w:rPr>
              <w:t xml:space="preserve">, </w:t>
            </w:r>
            <w:r w:rsidRPr="00EA2ECD">
              <w:rPr>
                <w:sz w:val="20"/>
              </w:rPr>
              <w:t>proaktiflik</w:t>
            </w:r>
            <w:r w:rsidR="00B94633" w:rsidRPr="00EA2ECD">
              <w:rPr>
                <w:sz w:val="20"/>
              </w:rPr>
              <w:t xml:space="preserve">, </w:t>
            </w:r>
            <w:r w:rsidRPr="00EA2ECD">
              <w:rPr>
                <w:sz w:val="20"/>
              </w:rPr>
              <w:t>olumlu tutum ve davranış</w:t>
            </w:r>
            <w:r w:rsidR="00B94633" w:rsidRPr="00EA2ECD">
              <w:rPr>
                <w:sz w:val="20"/>
              </w:rPr>
              <w:t xml:space="preserve">, </w:t>
            </w:r>
            <w:r w:rsidRPr="00EA2ECD">
              <w:rPr>
                <w:sz w:val="20"/>
              </w:rPr>
              <w:t>disiplin</w:t>
            </w:r>
            <w:r w:rsidR="00B94633" w:rsidRPr="00EA2ECD">
              <w:rPr>
                <w:sz w:val="20"/>
              </w:rPr>
              <w:t xml:space="preserve">, </w:t>
            </w:r>
            <w:r w:rsidRPr="00EA2ECD">
              <w:rPr>
                <w:sz w:val="20"/>
              </w:rPr>
              <w:t>profesyonellik</w:t>
            </w:r>
            <w:r w:rsidR="00B94633" w:rsidRPr="00EA2ECD">
              <w:rPr>
                <w:sz w:val="20"/>
              </w:rPr>
              <w:t xml:space="preserve">, </w:t>
            </w:r>
            <w:r w:rsidRPr="00EA2ECD">
              <w:rPr>
                <w:sz w:val="20"/>
              </w:rPr>
              <w:t>kazan/kazan mantığında düşünmek</w:t>
            </w:r>
            <w:r w:rsidR="00B94633" w:rsidRPr="00EA2ECD">
              <w:rPr>
                <w:sz w:val="20"/>
              </w:rPr>
              <w:t xml:space="preserve">, </w:t>
            </w:r>
            <w:r w:rsidRPr="00EA2ECD">
              <w:rPr>
                <w:sz w:val="20"/>
              </w:rPr>
              <w:t>birlikte büyümek</w:t>
            </w:r>
            <w:r w:rsidR="00B94633" w:rsidRPr="00EA2ECD">
              <w:rPr>
                <w:sz w:val="20"/>
              </w:rPr>
              <w:t xml:space="preserve">, </w:t>
            </w:r>
            <w:r w:rsidRPr="00EA2ECD">
              <w:rPr>
                <w:sz w:val="20"/>
              </w:rPr>
              <w:t>sonuç odaklılık</w:t>
            </w:r>
            <w:r w:rsidR="00B94633" w:rsidRPr="00EA2ECD">
              <w:rPr>
                <w:sz w:val="20"/>
              </w:rPr>
              <w:t xml:space="preserve">, </w:t>
            </w:r>
            <w:r w:rsidRPr="00EA2ECD">
              <w:rPr>
                <w:sz w:val="20"/>
              </w:rPr>
              <w:t xml:space="preserve">değer katmak. </w:t>
            </w:r>
          </w:p>
        </w:tc>
        <w:tc>
          <w:tcPr>
            <w:tcW w:w="2439" w:type="pct"/>
          </w:tcPr>
          <w:p w14:paraId="4654BD38" w14:textId="134D05AE" w:rsidR="00B94633" w:rsidRPr="00125A8D" w:rsidRDefault="00B94633" w:rsidP="00391610">
            <w:pPr>
              <w:pStyle w:val="ListeParagraf"/>
              <w:numPr>
                <w:ilvl w:val="0"/>
                <w:numId w:val="3"/>
              </w:numPr>
              <w:ind w:left="283"/>
              <w:rPr>
                <w:b/>
                <w:bCs/>
                <w:sz w:val="20"/>
                <w:lang w:val="es-ES"/>
              </w:rPr>
            </w:pPr>
            <w:r w:rsidRPr="00125A8D">
              <w:rPr>
                <w:b/>
                <w:bCs/>
                <w:sz w:val="20"/>
                <w:lang w:val="es-ES"/>
              </w:rPr>
              <w:t>FOUNDATION, VISION, MISSION &amp; CORE VALUES</w:t>
            </w:r>
          </w:p>
          <w:p w14:paraId="64D49F81" w14:textId="73E156FD" w:rsidR="00B94633" w:rsidRPr="00A71F84" w:rsidRDefault="00B94633" w:rsidP="00391610">
            <w:pPr>
              <w:ind w:left="283"/>
              <w:rPr>
                <w:sz w:val="20"/>
                <w:lang w:val="en-US"/>
              </w:rPr>
            </w:pPr>
            <w:r w:rsidRPr="006B0EFE">
              <w:rPr>
                <w:b/>
                <w:bCs/>
                <w:sz w:val="20"/>
                <w:lang w:val="en-US"/>
              </w:rPr>
              <w:t>Foundation:</w:t>
            </w:r>
            <w:r>
              <w:rPr>
                <w:sz w:val="20"/>
                <w:lang w:val="en-US"/>
              </w:rPr>
              <w:t xml:space="preserve"> </w:t>
            </w:r>
            <w:r w:rsidRPr="00A71F84">
              <w:rPr>
                <w:sz w:val="20"/>
                <w:lang w:val="en-US"/>
              </w:rPr>
              <w:t xml:space="preserve">Organization </w:t>
            </w:r>
            <w:r>
              <w:rPr>
                <w:sz w:val="20"/>
                <w:lang w:val="en-US"/>
              </w:rPr>
              <w:t>has been founded by Mr.Raşit Kuşkaya during</w:t>
            </w:r>
            <w:r w:rsidRPr="00A71F84">
              <w:rPr>
                <w:sz w:val="20"/>
                <w:lang w:val="en-US"/>
              </w:rPr>
              <w:t xml:space="preserve"> the first wave of Global Covid-19 catastrophe</w:t>
            </w:r>
            <w:r>
              <w:rPr>
                <w:sz w:val="20"/>
                <w:lang w:val="en-US"/>
              </w:rPr>
              <w:t xml:space="preserve"> in </w:t>
            </w:r>
            <w:r w:rsidRPr="00A71F84">
              <w:rPr>
                <w:sz w:val="20"/>
                <w:lang w:val="en-US"/>
              </w:rPr>
              <w:t>March 2020</w:t>
            </w:r>
            <w:r>
              <w:rPr>
                <w:sz w:val="20"/>
                <w:lang w:val="en-US"/>
              </w:rPr>
              <w:t xml:space="preserve"> as a </w:t>
            </w:r>
            <w:r w:rsidRPr="00A71F84">
              <w:rPr>
                <w:sz w:val="20"/>
                <w:lang w:val="en-US"/>
              </w:rPr>
              <w:t>Private Enterprise</w:t>
            </w:r>
            <w:r w:rsidR="00527BF2">
              <w:rPr>
                <w:sz w:val="20"/>
                <w:lang w:val="en-US"/>
              </w:rPr>
              <w:t xml:space="preserve"> in Istanbul</w:t>
            </w:r>
            <w:proofErr w:type="gramStart"/>
            <w:r w:rsidR="00527BF2">
              <w:rPr>
                <w:sz w:val="20"/>
                <w:lang w:val="en-US"/>
              </w:rPr>
              <w:t>,Turkey</w:t>
            </w:r>
            <w:proofErr w:type="gramEnd"/>
            <w:r w:rsidR="00527BF2">
              <w:rPr>
                <w:sz w:val="20"/>
                <w:lang w:val="en-US"/>
              </w:rPr>
              <w:t xml:space="preserve">. It has growed rapidly with the support and contribution of the board and other members and became international as of 2021  </w:t>
            </w:r>
            <w:r>
              <w:rPr>
                <w:sz w:val="20"/>
                <w:lang w:val="en-US"/>
              </w:rPr>
              <w:t xml:space="preserve"> </w:t>
            </w:r>
          </w:p>
          <w:p w14:paraId="4BF7F18D" w14:textId="2F89F293" w:rsidR="00B94633" w:rsidRPr="00A71F84" w:rsidRDefault="00B94633" w:rsidP="00391610">
            <w:pPr>
              <w:ind w:left="283"/>
              <w:rPr>
                <w:sz w:val="20"/>
                <w:lang w:val="en-US"/>
              </w:rPr>
            </w:pPr>
            <w:r w:rsidRPr="006B0EFE">
              <w:rPr>
                <w:b/>
                <w:bCs/>
                <w:sz w:val="20"/>
                <w:lang w:val="en-US"/>
              </w:rPr>
              <w:t>Vision:</w:t>
            </w:r>
            <w:r w:rsidRPr="00A71F84">
              <w:rPr>
                <w:sz w:val="20"/>
                <w:lang w:val="en-US"/>
              </w:rPr>
              <w:t xml:space="preserve"> </w:t>
            </w:r>
            <w:r w:rsidR="003C1A94">
              <w:rPr>
                <w:sz w:val="20"/>
                <w:lang w:val="en-US"/>
              </w:rPr>
              <w:t>To be</w:t>
            </w:r>
            <w:r w:rsidRPr="00A71F84">
              <w:rPr>
                <w:sz w:val="20"/>
                <w:lang w:val="en-US"/>
              </w:rPr>
              <w:t xml:space="preserve"> Turkey’s most effective </w:t>
            </w:r>
            <w:r w:rsidR="003C1A94">
              <w:rPr>
                <w:sz w:val="20"/>
                <w:lang w:val="en-US"/>
              </w:rPr>
              <w:t>SME/</w:t>
            </w:r>
            <w:r w:rsidRPr="00A71F84">
              <w:rPr>
                <w:sz w:val="20"/>
                <w:lang w:val="en-US"/>
              </w:rPr>
              <w:t xml:space="preserve">B2B Network &amp; Platform in 3 years. </w:t>
            </w:r>
            <w:r w:rsidR="003C1A94">
              <w:rPr>
                <w:sz w:val="20"/>
                <w:lang w:val="en-US"/>
              </w:rPr>
              <w:t xml:space="preserve">Going </w:t>
            </w:r>
            <w:r w:rsidR="006D15B2">
              <w:rPr>
                <w:sz w:val="20"/>
                <w:lang w:val="en-US"/>
              </w:rPr>
              <w:t>regional/</w:t>
            </w:r>
            <w:r w:rsidR="003C1A94">
              <w:rPr>
                <w:sz w:val="20"/>
                <w:lang w:val="en-US"/>
              </w:rPr>
              <w:t>m</w:t>
            </w:r>
            <w:r w:rsidRPr="00A71F84">
              <w:rPr>
                <w:sz w:val="20"/>
                <w:lang w:val="en-US"/>
              </w:rPr>
              <w:t xml:space="preserve">ultinational in </w:t>
            </w:r>
            <w:r w:rsidR="003C1A94">
              <w:rPr>
                <w:sz w:val="20"/>
                <w:lang w:val="en-US"/>
              </w:rPr>
              <w:t>5</w:t>
            </w:r>
            <w:r w:rsidRPr="00A71F84">
              <w:rPr>
                <w:sz w:val="20"/>
                <w:lang w:val="en-US"/>
              </w:rPr>
              <w:t xml:space="preserve"> years. </w:t>
            </w:r>
            <w:r w:rsidR="003C1A94">
              <w:rPr>
                <w:sz w:val="20"/>
                <w:lang w:val="en-US"/>
              </w:rPr>
              <w:t xml:space="preserve">Going </w:t>
            </w:r>
            <w:r w:rsidRPr="00A71F84">
              <w:rPr>
                <w:sz w:val="20"/>
                <w:lang w:val="en-US"/>
              </w:rPr>
              <w:t xml:space="preserve">global </w:t>
            </w:r>
            <w:r>
              <w:rPr>
                <w:sz w:val="20"/>
                <w:lang w:val="en-US"/>
              </w:rPr>
              <w:t>by 2030</w:t>
            </w:r>
            <w:r w:rsidRPr="00A71F84">
              <w:rPr>
                <w:sz w:val="20"/>
                <w:lang w:val="en-US"/>
              </w:rPr>
              <w:t xml:space="preserve">.  </w:t>
            </w:r>
          </w:p>
          <w:p w14:paraId="01FA9853" w14:textId="00B97D2B" w:rsidR="00B94633" w:rsidRPr="00A71F84" w:rsidRDefault="00B94633" w:rsidP="00391610">
            <w:pPr>
              <w:ind w:left="283"/>
              <w:rPr>
                <w:sz w:val="20"/>
                <w:lang w:val="en-US"/>
              </w:rPr>
            </w:pPr>
            <w:r w:rsidRPr="006B0EFE">
              <w:rPr>
                <w:b/>
                <w:bCs/>
                <w:sz w:val="20"/>
                <w:lang w:val="en-US"/>
              </w:rPr>
              <w:t>Mission:</w:t>
            </w:r>
            <w:r w:rsidRPr="00A71F84">
              <w:rPr>
                <w:sz w:val="20"/>
                <w:lang w:val="en-US"/>
              </w:rPr>
              <w:t xml:space="preserve"> Increasing knowledge &amp; awareness about international business networking, professional project management, digital transformation of trade. Solving various complex projects in turnkey manner within the group. Contributing increase of bilateral trade &amp; tourism for developing countries. </w:t>
            </w:r>
          </w:p>
          <w:p w14:paraId="207C4C9D" w14:textId="4FC294F6" w:rsidR="00B94633" w:rsidRPr="00B94633" w:rsidRDefault="00B94633" w:rsidP="00391610">
            <w:pPr>
              <w:ind w:left="283"/>
              <w:rPr>
                <w:b/>
                <w:bCs/>
                <w:sz w:val="20"/>
                <w:lang w:val="en-US"/>
              </w:rPr>
            </w:pPr>
            <w:r w:rsidRPr="006B0EFE">
              <w:rPr>
                <w:b/>
                <w:bCs/>
                <w:sz w:val="20"/>
                <w:lang w:val="en-US"/>
              </w:rPr>
              <w:t>Core Values:</w:t>
            </w:r>
            <w:r w:rsidRPr="00A71F84">
              <w:rPr>
                <w:sz w:val="20"/>
                <w:lang w:val="en-US"/>
              </w:rPr>
              <w:t xml:space="preserve"> Collaboration, solidarity, team working, continuous development, sharing, sustainability, proactivity, positive attitude, discipline, professionalism, thinking win/win </w:t>
            </w:r>
            <w:r w:rsidR="00D63D12">
              <w:rPr>
                <w:sz w:val="20"/>
                <w:lang w:val="en-US"/>
              </w:rPr>
              <w:t>manner</w:t>
            </w:r>
            <w:r w:rsidRPr="00A71F84">
              <w:rPr>
                <w:sz w:val="20"/>
                <w:lang w:val="en-US"/>
              </w:rPr>
              <w:t xml:space="preserve">, growing together, being result oriented, </w:t>
            </w:r>
            <w:r>
              <w:rPr>
                <w:sz w:val="20"/>
                <w:lang w:val="en-US"/>
              </w:rPr>
              <w:t>add</w:t>
            </w:r>
            <w:r w:rsidRPr="00A71F84">
              <w:rPr>
                <w:sz w:val="20"/>
                <w:lang w:val="en-US"/>
              </w:rPr>
              <w:t>ing value</w:t>
            </w:r>
            <w:r>
              <w:rPr>
                <w:sz w:val="20"/>
                <w:lang w:val="en-US"/>
              </w:rPr>
              <w:t>.</w:t>
            </w:r>
          </w:p>
        </w:tc>
      </w:tr>
      <w:tr w:rsidR="00125A8D" w:rsidRPr="00577FFC" w14:paraId="40463967" w14:textId="77777777" w:rsidTr="00DE6324">
        <w:trPr>
          <w:trHeight w:val="652"/>
        </w:trPr>
        <w:tc>
          <w:tcPr>
            <w:tcW w:w="2561" w:type="pct"/>
            <w:gridSpan w:val="2"/>
          </w:tcPr>
          <w:p w14:paraId="024D5976" w14:textId="7BE0BE3A" w:rsidR="00125A8D" w:rsidRPr="00125A8D" w:rsidRDefault="00125A8D" w:rsidP="00125A8D">
            <w:pPr>
              <w:pStyle w:val="ListeParagraf"/>
              <w:numPr>
                <w:ilvl w:val="0"/>
                <w:numId w:val="3"/>
              </w:numPr>
              <w:rPr>
                <w:b/>
                <w:bCs/>
                <w:sz w:val="20"/>
              </w:rPr>
            </w:pPr>
            <w:r w:rsidRPr="00125A8D">
              <w:rPr>
                <w:sz w:val="20"/>
              </w:rPr>
              <w:lastRenderedPageBreak/>
              <w:t xml:space="preserve"> </w:t>
            </w:r>
            <w:r w:rsidRPr="00125A8D">
              <w:rPr>
                <w:b/>
                <w:bCs/>
                <w:sz w:val="20"/>
              </w:rPr>
              <w:t>SOSYAL SORUMLULUK &amp; İŞ BİRLİĞİ YAPILAN KURULUŞLAR</w:t>
            </w:r>
          </w:p>
          <w:p w14:paraId="6C6DBFF5" w14:textId="77777777" w:rsidR="00125A8D" w:rsidRPr="00D63D12" w:rsidRDefault="00125A8D" w:rsidP="00125A8D">
            <w:pPr>
              <w:rPr>
                <w:sz w:val="20"/>
              </w:rPr>
            </w:pPr>
            <w:r w:rsidRPr="00D63D12">
              <w:rPr>
                <w:b/>
                <w:bCs/>
                <w:sz w:val="20"/>
              </w:rPr>
              <w:t xml:space="preserve">Sosyal Sorumluluk: </w:t>
            </w:r>
            <w:r w:rsidRPr="00D63D12">
              <w:rPr>
                <w:sz w:val="20"/>
              </w:rPr>
              <w:t>Elde edilen gelirin en az %3’ü yoksullukla mücadele amaçlı kurul tarafından onaylanan hayır k</w:t>
            </w:r>
            <w:r>
              <w:rPr>
                <w:sz w:val="20"/>
              </w:rPr>
              <w:t>urumlarına bağışlanacaktır. Yapılan bağışlar üyelere raporlanacaktır.</w:t>
            </w:r>
          </w:p>
          <w:p w14:paraId="6ED41F49" w14:textId="496A0DC5" w:rsidR="00125A8D" w:rsidRPr="006D15B2" w:rsidRDefault="00125A8D" w:rsidP="00125A8D">
            <w:pPr>
              <w:rPr>
                <w:b/>
                <w:bCs/>
                <w:sz w:val="18"/>
                <w:szCs w:val="18"/>
              </w:rPr>
            </w:pPr>
            <w:r w:rsidRPr="008D6152">
              <w:rPr>
                <w:b/>
                <w:bCs/>
                <w:sz w:val="20"/>
              </w:rPr>
              <w:t>Destek Alınan ve İşbirliği yapılan Kuruluşlar:</w:t>
            </w:r>
            <w:r>
              <w:rPr>
                <w:b/>
                <w:bCs/>
                <w:sz w:val="20"/>
              </w:rPr>
              <w:t xml:space="preserve"> </w:t>
            </w:r>
            <w:r>
              <w:rPr>
                <w:sz w:val="20"/>
              </w:rPr>
              <w:t xml:space="preserve">Türkiye’nin ihracatının gelişmesine, uluslararası ticaret ve diplomasiye verilen katkılardan </w:t>
            </w:r>
            <w:proofErr w:type="gramStart"/>
            <w:r>
              <w:rPr>
                <w:sz w:val="20"/>
              </w:rPr>
              <w:t xml:space="preserve">ötürü </w:t>
            </w:r>
            <w:r w:rsidRPr="008D6152">
              <w:rPr>
                <w:b/>
                <w:bCs/>
                <w:sz w:val="20"/>
              </w:rPr>
              <w:t xml:space="preserve"> </w:t>
            </w:r>
            <w:r w:rsidRPr="008D6152">
              <w:rPr>
                <w:sz w:val="20"/>
              </w:rPr>
              <w:t>ICC</w:t>
            </w:r>
            <w:proofErr w:type="gramEnd"/>
            <w:r w:rsidRPr="008D6152">
              <w:rPr>
                <w:sz w:val="20"/>
              </w:rPr>
              <w:t>, ITC, WTO, Global Chambers</w:t>
            </w:r>
            <w:r>
              <w:rPr>
                <w:sz w:val="20"/>
              </w:rPr>
              <w:t>,</w:t>
            </w:r>
            <w:r w:rsidRPr="008D6152">
              <w:rPr>
                <w:sz w:val="20"/>
              </w:rPr>
              <w:t xml:space="preserve"> Türk Ticaret Bakanlığı, DEİK,  DTİK, MUSİAD üyeleri, TOBB, TIM, ITO, ISO</w:t>
            </w:r>
          </w:p>
        </w:tc>
        <w:tc>
          <w:tcPr>
            <w:tcW w:w="2439" w:type="pct"/>
          </w:tcPr>
          <w:p w14:paraId="3D629DF1" w14:textId="3A92C3EC" w:rsidR="00125A8D" w:rsidRPr="00125A8D" w:rsidRDefault="00125A8D" w:rsidP="009812DF">
            <w:pPr>
              <w:pStyle w:val="ListeParagraf"/>
              <w:numPr>
                <w:ilvl w:val="0"/>
                <w:numId w:val="4"/>
              </w:numPr>
              <w:rPr>
                <w:b/>
                <w:bCs/>
                <w:sz w:val="20"/>
                <w:lang w:val="en-US"/>
              </w:rPr>
            </w:pPr>
            <w:r w:rsidRPr="00125A8D">
              <w:rPr>
                <w:b/>
                <w:bCs/>
                <w:sz w:val="20"/>
                <w:lang w:val="en-US"/>
              </w:rPr>
              <w:t>SOCIAL RESPONSIBILITY &amp; INSTITUTIONS IN COOPERATION</w:t>
            </w:r>
          </w:p>
          <w:p w14:paraId="0B51EFAF" w14:textId="77777777" w:rsidR="00125A8D" w:rsidRPr="00962127" w:rsidRDefault="00125A8D" w:rsidP="00125A8D">
            <w:pPr>
              <w:rPr>
                <w:sz w:val="18"/>
                <w:szCs w:val="18"/>
                <w:lang w:val="en-US"/>
              </w:rPr>
            </w:pPr>
            <w:r w:rsidRPr="00962127">
              <w:rPr>
                <w:b/>
                <w:bCs/>
                <w:sz w:val="18"/>
                <w:szCs w:val="18"/>
                <w:lang w:val="en-US"/>
              </w:rPr>
              <w:t xml:space="preserve">Social Responsibility: </w:t>
            </w:r>
            <w:r w:rsidRPr="00962127">
              <w:rPr>
                <w:sz w:val="18"/>
                <w:szCs w:val="18"/>
                <w:lang w:val="en-US"/>
              </w:rPr>
              <w:t xml:space="preserve">Min.3% of the income will be donated to charities which are approved by the Board to fight against poverty.  Donations will be reported to Members. </w:t>
            </w:r>
          </w:p>
          <w:p w14:paraId="5AC12F73" w14:textId="6164CAD7" w:rsidR="00125A8D" w:rsidRPr="00D63D12" w:rsidRDefault="00125A8D" w:rsidP="00125A8D">
            <w:pPr>
              <w:rPr>
                <w:b/>
                <w:bCs/>
                <w:sz w:val="20"/>
                <w:lang w:val="en-US"/>
              </w:rPr>
            </w:pPr>
            <w:r w:rsidRPr="00962127">
              <w:rPr>
                <w:b/>
                <w:bCs/>
                <w:sz w:val="18"/>
                <w:szCs w:val="18"/>
                <w:lang w:val="en-US"/>
              </w:rPr>
              <w:t xml:space="preserve">Supporting Bodies / Organizations in Co-operation: </w:t>
            </w:r>
            <w:r w:rsidRPr="00962127">
              <w:rPr>
                <w:sz w:val="18"/>
                <w:szCs w:val="18"/>
                <w:lang w:val="en-US"/>
              </w:rPr>
              <w:t>ICC, ITC, WTO, Global Chambers, Turkish Ministery of Trade, DEİK Members (Foreign Economic Relations Board), DTİK (Council of Turkish Businesspeople in the World), MUSİAD (Independent Businessman Association), TOBB, (National Assembly of Chamber of Commerce &amp; Industry),TIM (National Assembly of Exporters), ITO (Istanbul Chamber of Commerce), ISO (Istanbul Chamber of Industry) due to contributions to Turkish Export, International  Trade &amp; Business Diplomacy</w:t>
            </w:r>
          </w:p>
        </w:tc>
      </w:tr>
      <w:tr w:rsidR="00125A8D" w:rsidRPr="00577FFC" w14:paraId="461A7EB5" w14:textId="77777777" w:rsidTr="00DE6324">
        <w:trPr>
          <w:trHeight w:val="652"/>
        </w:trPr>
        <w:tc>
          <w:tcPr>
            <w:tcW w:w="2561" w:type="pct"/>
            <w:gridSpan w:val="2"/>
          </w:tcPr>
          <w:p w14:paraId="2577D851" w14:textId="2AC0E2C1" w:rsidR="00125A8D" w:rsidRPr="00F46798" w:rsidRDefault="00125A8D" w:rsidP="009812DF">
            <w:pPr>
              <w:pStyle w:val="ListeParagraf"/>
              <w:numPr>
                <w:ilvl w:val="0"/>
                <w:numId w:val="4"/>
              </w:numPr>
              <w:rPr>
                <w:b/>
                <w:sz w:val="19"/>
                <w:szCs w:val="19"/>
              </w:rPr>
            </w:pPr>
            <w:r w:rsidRPr="00F46798">
              <w:rPr>
                <w:b/>
                <w:sz w:val="19"/>
                <w:szCs w:val="19"/>
              </w:rPr>
              <w:t xml:space="preserve">ORGANİZASYON YAPISI VE TANIMLAR </w:t>
            </w:r>
          </w:p>
          <w:p w14:paraId="1C848BA1" w14:textId="18230136" w:rsidR="00125A8D" w:rsidRPr="00F46798" w:rsidRDefault="00125A8D" w:rsidP="00125A8D">
            <w:pPr>
              <w:spacing w:line="276" w:lineRule="auto"/>
              <w:rPr>
                <w:sz w:val="19"/>
                <w:szCs w:val="19"/>
              </w:rPr>
            </w:pPr>
            <w:r w:rsidRPr="00F46798">
              <w:rPr>
                <w:sz w:val="19"/>
                <w:szCs w:val="19"/>
              </w:rPr>
              <w:t xml:space="preserve">İşbu Sözleşme kapsamında aşağıda belirtilen terimler, karşılarında yer alan anlama sahip olacak ve Sözleşme’nin kapsam ve amacına uygun olarak yorumlanacaktır. </w:t>
            </w:r>
          </w:p>
          <w:p w14:paraId="64FC46A8" w14:textId="510E651D" w:rsidR="00125A8D" w:rsidRPr="00F46798" w:rsidRDefault="00125A8D" w:rsidP="00125A8D">
            <w:pPr>
              <w:spacing w:line="276" w:lineRule="auto"/>
              <w:rPr>
                <w:sz w:val="19"/>
                <w:szCs w:val="19"/>
              </w:rPr>
            </w:pPr>
            <w:r w:rsidRPr="00F46798">
              <w:rPr>
                <w:b/>
                <w:bCs/>
                <w:sz w:val="19"/>
                <w:szCs w:val="19"/>
              </w:rPr>
              <w:t xml:space="preserve">Başkan (Yönetim Kurulu Başkanı): </w:t>
            </w:r>
            <w:r w:rsidRPr="00F46798">
              <w:rPr>
                <w:sz w:val="19"/>
                <w:szCs w:val="19"/>
              </w:rPr>
              <w:t xml:space="preserve">Turnkey organizasyonuna liderlik eden, istişare ve icra fonksiyonunu yerine getiren kurula başkanlık yapan kişiyi ifade eder. </w:t>
            </w:r>
          </w:p>
          <w:p w14:paraId="7A3096B6" w14:textId="14F41698" w:rsidR="00125A8D" w:rsidRPr="00F46798" w:rsidRDefault="00622647" w:rsidP="00125A8D">
            <w:pPr>
              <w:spacing w:line="276" w:lineRule="auto"/>
              <w:rPr>
                <w:sz w:val="19"/>
                <w:szCs w:val="19"/>
              </w:rPr>
            </w:pPr>
            <w:r w:rsidRPr="00F46798">
              <w:rPr>
                <w:b/>
                <w:sz w:val="19"/>
                <w:szCs w:val="19"/>
              </w:rPr>
              <w:t>Yürütme</w:t>
            </w:r>
            <w:r w:rsidR="00125A8D" w:rsidRPr="00F46798">
              <w:rPr>
                <w:b/>
                <w:sz w:val="19"/>
                <w:szCs w:val="19"/>
              </w:rPr>
              <w:t xml:space="preserve"> Kurulu: </w:t>
            </w:r>
            <w:r w:rsidR="00125A8D" w:rsidRPr="00F46798">
              <w:rPr>
                <w:bCs/>
                <w:sz w:val="19"/>
                <w:szCs w:val="19"/>
              </w:rPr>
              <w:t>Organizasyonun işleyişiyle ilgili</w:t>
            </w:r>
            <w:r w:rsidR="00125A8D" w:rsidRPr="00F46798">
              <w:rPr>
                <w:b/>
                <w:sz w:val="19"/>
                <w:szCs w:val="19"/>
              </w:rPr>
              <w:t xml:space="preserve"> </w:t>
            </w:r>
            <w:r w:rsidR="00125A8D" w:rsidRPr="00F46798">
              <w:rPr>
                <w:sz w:val="19"/>
                <w:szCs w:val="19"/>
              </w:rPr>
              <w:t xml:space="preserve">kararlar alan ve bunları uygulayan Kurulu ifade eder. </w:t>
            </w:r>
            <w:r w:rsidR="00125A8D" w:rsidRPr="00F46798">
              <w:rPr>
                <w:bCs/>
                <w:sz w:val="19"/>
                <w:szCs w:val="19"/>
              </w:rPr>
              <w:t>Başkan, koordinatörler, iş konseyi başkanları</w:t>
            </w:r>
            <w:r w:rsidRPr="00F46798">
              <w:rPr>
                <w:bCs/>
                <w:sz w:val="19"/>
                <w:szCs w:val="19"/>
              </w:rPr>
              <w:t>, danışman, müşavirler, sistem yöneticisi</w:t>
            </w:r>
            <w:r w:rsidR="00125A8D" w:rsidRPr="00F46798">
              <w:rPr>
                <w:bCs/>
                <w:sz w:val="19"/>
                <w:szCs w:val="19"/>
              </w:rPr>
              <w:t xml:space="preserve"> </w:t>
            </w:r>
            <w:r w:rsidRPr="00F46798">
              <w:rPr>
                <w:bCs/>
                <w:sz w:val="19"/>
                <w:szCs w:val="19"/>
              </w:rPr>
              <w:t>ile</w:t>
            </w:r>
            <w:r w:rsidR="00125A8D" w:rsidRPr="00F46798">
              <w:rPr>
                <w:bCs/>
                <w:sz w:val="19"/>
                <w:szCs w:val="19"/>
              </w:rPr>
              <w:t xml:space="preserve"> elçilerden oluşur. </w:t>
            </w:r>
          </w:p>
          <w:p w14:paraId="5EF84431" w14:textId="19ECA030" w:rsidR="00125A8D" w:rsidRPr="00F46798" w:rsidRDefault="00125A8D" w:rsidP="00125A8D">
            <w:pPr>
              <w:spacing w:line="276" w:lineRule="auto"/>
              <w:rPr>
                <w:sz w:val="19"/>
                <w:szCs w:val="19"/>
              </w:rPr>
            </w:pPr>
            <w:r w:rsidRPr="00F46798">
              <w:rPr>
                <w:b/>
                <w:bCs/>
                <w:sz w:val="19"/>
                <w:szCs w:val="19"/>
              </w:rPr>
              <w:t>Koordinatör(ler):</w:t>
            </w:r>
            <w:r w:rsidRPr="00F46798">
              <w:rPr>
                <w:sz w:val="19"/>
                <w:szCs w:val="19"/>
              </w:rPr>
              <w:t xml:space="preserve"> Kurul tarafından üyeleri, ekipleri, projeleri, aktiviteleri koordine etmek üzere görevlendirilen kurul üyelerini ifade eder.</w:t>
            </w:r>
            <w:r w:rsidRPr="00F46798">
              <w:rPr>
                <w:b/>
                <w:bCs/>
                <w:sz w:val="19"/>
                <w:szCs w:val="19"/>
              </w:rPr>
              <w:t xml:space="preserve"> </w:t>
            </w:r>
            <w:r w:rsidRPr="00F46798">
              <w:rPr>
                <w:sz w:val="19"/>
                <w:szCs w:val="19"/>
              </w:rPr>
              <w:t xml:space="preserve">Koordinatörlerin iki ana görevi bulunmaktadır. </w:t>
            </w:r>
          </w:p>
          <w:p w14:paraId="58136341" w14:textId="55B04F8B" w:rsidR="00125A8D" w:rsidRPr="00F46798" w:rsidRDefault="007822CF" w:rsidP="009812DF">
            <w:pPr>
              <w:pStyle w:val="ListeParagraf"/>
              <w:numPr>
                <w:ilvl w:val="0"/>
                <w:numId w:val="9"/>
              </w:numPr>
              <w:ind w:left="171" w:hanging="171"/>
              <w:rPr>
                <w:sz w:val="19"/>
                <w:szCs w:val="19"/>
              </w:rPr>
            </w:pPr>
            <w:r w:rsidRPr="00F46798">
              <w:rPr>
                <w:sz w:val="19"/>
                <w:szCs w:val="19"/>
              </w:rPr>
              <w:t xml:space="preserve"> </w:t>
            </w:r>
            <w:r w:rsidR="00125A8D" w:rsidRPr="00F46798">
              <w:rPr>
                <w:sz w:val="19"/>
                <w:szCs w:val="19"/>
              </w:rPr>
              <w:t>Karar alma süreçlerine katılmak, alınan kararları uygulamak ve diğer operasyonel işleri yürütmek</w:t>
            </w:r>
          </w:p>
          <w:p w14:paraId="22659C14" w14:textId="5EA6C53C" w:rsidR="00125A8D" w:rsidRPr="00F46798" w:rsidRDefault="00125A8D" w:rsidP="009812DF">
            <w:pPr>
              <w:pStyle w:val="ListeParagraf"/>
              <w:numPr>
                <w:ilvl w:val="0"/>
                <w:numId w:val="9"/>
              </w:numPr>
              <w:ind w:left="171" w:hanging="171"/>
              <w:rPr>
                <w:sz w:val="19"/>
                <w:szCs w:val="19"/>
              </w:rPr>
            </w:pPr>
            <w:r w:rsidRPr="00F46798">
              <w:rPr>
                <w:sz w:val="19"/>
                <w:szCs w:val="19"/>
              </w:rPr>
              <w:t xml:space="preserve"> </w:t>
            </w:r>
            <w:proofErr w:type="gramStart"/>
            <w:r w:rsidRPr="00F46798">
              <w:rPr>
                <w:sz w:val="19"/>
                <w:szCs w:val="19"/>
              </w:rPr>
              <w:t xml:space="preserve">Gruba gelen sıcak ürün ve hizmet taleplerini tedarikçi üyelere yönlendirmek. </w:t>
            </w:r>
            <w:proofErr w:type="gramEnd"/>
            <w:r w:rsidRPr="00F46798">
              <w:rPr>
                <w:sz w:val="19"/>
                <w:szCs w:val="19"/>
              </w:rPr>
              <w:t>Büyük projeleri Anahtar teslimi çözümlenmesi için gerekli koordinasyonu yapmak.</w:t>
            </w:r>
          </w:p>
          <w:p w14:paraId="0CC6A89D" w14:textId="10C70476" w:rsidR="00125A8D" w:rsidRPr="00F46798" w:rsidRDefault="00125A8D" w:rsidP="00125A8D">
            <w:pPr>
              <w:rPr>
                <w:sz w:val="19"/>
                <w:szCs w:val="19"/>
              </w:rPr>
            </w:pPr>
            <w:r w:rsidRPr="00F46798">
              <w:rPr>
                <w:b/>
                <w:bCs/>
                <w:sz w:val="19"/>
                <w:szCs w:val="19"/>
              </w:rPr>
              <w:t>Genel Koordinatör:</w:t>
            </w:r>
            <w:r w:rsidRPr="00F46798">
              <w:rPr>
                <w:sz w:val="19"/>
                <w:szCs w:val="19"/>
              </w:rPr>
              <w:t xml:space="preserve"> Grubun genel koordinasyonunu gerçekleştiren,  b</w:t>
            </w:r>
            <w:r w:rsidR="00E33BD1" w:rsidRPr="00F46798">
              <w:rPr>
                <w:sz w:val="19"/>
                <w:szCs w:val="19"/>
              </w:rPr>
              <w:t xml:space="preserve">aşkanın yokluğunda ona </w:t>
            </w:r>
            <w:proofErr w:type="gramStart"/>
            <w:r w:rsidRPr="00F46798">
              <w:rPr>
                <w:sz w:val="19"/>
                <w:szCs w:val="19"/>
              </w:rPr>
              <w:t>vekalet</w:t>
            </w:r>
            <w:proofErr w:type="gramEnd"/>
            <w:r w:rsidRPr="00F46798">
              <w:rPr>
                <w:sz w:val="19"/>
                <w:szCs w:val="19"/>
              </w:rPr>
              <w:t xml:space="preserve"> eden ve toplantılara başkanlık yapan kurul üyesidir. </w:t>
            </w:r>
          </w:p>
          <w:p w14:paraId="6123F60E" w14:textId="77777777" w:rsidR="00125A8D" w:rsidRPr="00F46798" w:rsidRDefault="00125A8D" w:rsidP="00125A8D">
            <w:pPr>
              <w:rPr>
                <w:sz w:val="19"/>
                <w:szCs w:val="19"/>
              </w:rPr>
            </w:pPr>
            <w:r w:rsidRPr="00F46798">
              <w:rPr>
                <w:b/>
                <w:bCs/>
                <w:sz w:val="19"/>
                <w:szCs w:val="19"/>
              </w:rPr>
              <w:t>Üyelik Koordinatörü:</w:t>
            </w:r>
            <w:r w:rsidRPr="00F46798">
              <w:rPr>
                <w:sz w:val="19"/>
                <w:szCs w:val="19"/>
              </w:rPr>
              <w:t xml:space="preserve"> Üyeliğe kabul, üye performans takibi ve üyeliğin sonlandırılması işlemlerini takip eden kurul üyesidir. </w:t>
            </w:r>
          </w:p>
          <w:p w14:paraId="1EB40FDB" w14:textId="4668252A" w:rsidR="00125A8D" w:rsidRPr="00F46798" w:rsidRDefault="00125A8D" w:rsidP="00125A8D">
            <w:pPr>
              <w:rPr>
                <w:sz w:val="19"/>
                <w:szCs w:val="19"/>
              </w:rPr>
            </w:pPr>
            <w:r w:rsidRPr="00F46798">
              <w:rPr>
                <w:b/>
                <w:bCs/>
                <w:sz w:val="19"/>
                <w:szCs w:val="19"/>
              </w:rPr>
              <w:t>Proje Koorninatörü</w:t>
            </w:r>
            <w:r w:rsidR="003C7E6B" w:rsidRPr="00F46798">
              <w:rPr>
                <w:b/>
                <w:bCs/>
                <w:sz w:val="19"/>
                <w:szCs w:val="19"/>
              </w:rPr>
              <w:t>:</w:t>
            </w:r>
            <w:r w:rsidRPr="00F46798">
              <w:rPr>
                <w:sz w:val="19"/>
                <w:szCs w:val="19"/>
              </w:rPr>
              <w:t xml:space="preserve"> Anahtar teslimi büyük projeleri daha etkili koordine etmek için görevlendirilen kurul üyesidir.</w:t>
            </w:r>
          </w:p>
          <w:p w14:paraId="71526A34" w14:textId="21E630D5" w:rsidR="003C7E6B" w:rsidRPr="00F46798" w:rsidRDefault="003C7E6B" w:rsidP="003C7E6B">
            <w:pPr>
              <w:rPr>
                <w:sz w:val="19"/>
                <w:szCs w:val="19"/>
              </w:rPr>
            </w:pPr>
            <w:r w:rsidRPr="00F46798">
              <w:rPr>
                <w:b/>
                <w:bCs/>
                <w:sz w:val="19"/>
                <w:szCs w:val="19"/>
              </w:rPr>
              <w:t>Sistem Yöneticisi:</w:t>
            </w:r>
            <w:r w:rsidRPr="00F46798">
              <w:rPr>
                <w:sz w:val="19"/>
                <w:szCs w:val="19"/>
              </w:rPr>
              <w:t xml:space="preserve"> Platformun web-si</w:t>
            </w:r>
            <w:r w:rsidR="002F674A" w:rsidRPr="00F46798">
              <w:rPr>
                <w:sz w:val="19"/>
                <w:szCs w:val="19"/>
              </w:rPr>
              <w:t>tesini geliştirme ve güncelleme</w:t>
            </w:r>
            <w:r w:rsidRPr="00F46798">
              <w:rPr>
                <w:sz w:val="19"/>
                <w:szCs w:val="19"/>
              </w:rPr>
              <w:t xml:space="preserve"> görevini üstlenen kurul üyesidir.</w:t>
            </w:r>
          </w:p>
          <w:p w14:paraId="7E2CFB5D" w14:textId="6043E17C" w:rsidR="00125A8D" w:rsidRPr="00F46798" w:rsidRDefault="00125A8D" w:rsidP="00125A8D">
            <w:pPr>
              <w:spacing w:line="276" w:lineRule="auto"/>
              <w:rPr>
                <w:sz w:val="19"/>
                <w:szCs w:val="19"/>
              </w:rPr>
            </w:pPr>
            <w:r w:rsidRPr="00F46798">
              <w:rPr>
                <w:b/>
                <w:bCs/>
                <w:sz w:val="19"/>
                <w:szCs w:val="19"/>
              </w:rPr>
              <w:t xml:space="preserve">İş Konseyi: </w:t>
            </w:r>
            <w:r w:rsidRPr="00F46798">
              <w:rPr>
                <w:sz w:val="19"/>
                <w:szCs w:val="19"/>
              </w:rPr>
              <w:t>Üyeler’in bölgelere, iş kollarına, sektörlerine göre kümelenmesini ifade eder. Gerekli görmesi halinde kurul iş konseyinin etkinliği için koordinatör atayabilir.</w:t>
            </w:r>
          </w:p>
          <w:p w14:paraId="05139260" w14:textId="5354F5B6" w:rsidR="00125A8D" w:rsidRPr="00F46798" w:rsidRDefault="00125A8D" w:rsidP="00125A8D">
            <w:pPr>
              <w:rPr>
                <w:sz w:val="19"/>
                <w:szCs w:val="19"/>
              </w:rPr>
            </w:pPr>
            <w:r w:rsidRPr="00F46798">
              <w:rPr>
                <w:b/>
                <w:bCs/>
                <w:sz w:val="19"/>
                <w:szCs w:val="19"/>
              </w:rPr>
              <w:t>Danışman</w:t>
            </w:r>
            <w:r w:rsidR="006338F0" w:rsidRPr="00F46798">
              <w:rPr>
                <w:b/>
                <w:bCs/>
                <w:sz w:val="19"/>
                <w:szCs w:val="19"/>
              </w:rPr>
              <w:t xml:space="preserve"> (Müşavir) </w:t>
            </w:r>
            <w:r w:rsidRPr="00F46798">
              <w:rPr>
                <w:b/>
                <w:bCs/>
                <w:sz w:val="19"/>
                <w:szCs w:val="19"/>
              </w:rPr>
              <w:t xml:space="preserve">: </w:t>
            </w:r>
            <w:r w:rsidRPr="00F46798">
              <w:rPr>
                <w:sz w:val="19"/>
                <w:szCs w:val="19"/>
              </w:rPr>
              <w:t xml:space="preserve">Hukuk, IT, strateji ve yönetim gibi konularda uzmanlık alanı ile ilgili başkan ve kurula müşavirlik hizmeti veren kurul üyesidir. </w:t>
            </w:r>
          </w:p>
          <w:p w14:paraId="469B611F" w14:textId="22DFA73A" w:rsidR="00125A8D" w:rsidRPr="00F46798" w:rsidRDefault="00125A8D" w:rsidP="00125A8D">
            <w:pPr>
              <w:spacing w:line="276" w:lineRule="auto"/>
              <w:rPr>
                <w:sz w:val="19"/>
                <w:szCs w:val="19"/>
              </w:rPr>
            </w:pPr>
            <w:r w:rsidRPr="00F46798">
              <w:rPr>
                <w:b/>
                <w:bCs/>
                <w:sz w:val="19"/>
                <w:szCs w:val="19"/>
              </w:rPr>
              <w:t>Elçi:</w:t>
            </w:r>
            <w:r w:rsidRPr="00F46798">
              <w:rPr>
                <w:sz w:val="19"/>
                <w:szCs w:val="19"/>
              </w:rPr>
              <w:t xml:space="preserve"> Organizasyona en az 4 yeni üye kazandırmış, ideal üye vasıflarına sahip kurul üyesidir.</w:t>
            </w:r>
          </w:p>
          <w:p w14:paraId="791F2F50" w14:textId="75525941" w:rsidR="00125A8D" w:rsidRPr="00F46798" w:rsidRDefault="00125A8D" w:rsidP="00125A8D">
            <w:pPr>
              <w:spacing w:line="276" w:lineRule="auto"/>
              <w:rPr>
                <w:b/>
                <w:bCs/>
                <w:sz w:val="19"/>
                <w:szCs w:val="19"/>
              </w:rPr>
            </w:pPr>
            <w:r w:rsidRPr="00F46798">
              <w:rPr>
                <w:b/>
                <w:bCs/>
                <w:sz w:val="19"/>
                <w:szCs w:val="19"/>
              </w:rPr>
              <w:t xml:space="preserve">Sponsor(lar): </w:t>
            </w:r>
            <w:r w:rsidRPr="00F46798">
              <w:rPr>
                <w:sz w:val="19"/>
                <w:szCs w:val="19"/>
              </w:rPr>
              <w:t xml:space="preserve">Organizasyona doğrudan finansal destek olan ya da bir takım etkinliklerin masraflarını karşılayan gerçek ya da tüzel kişiyi tanımlar. Sponsorlar üyelik performans yükümlülüklerinden muaftır.  </w:t>
            </w:r>
            <w:r w:rsidRPr="00F46798">
              <w:rPr>
                <w:b/>
                <w:bCs/>
                <w:sz w:val="19"/>
                <w:szCs w:val="19"/>
              </w:rPr>
              <w:t xml:space="preserve">  </w:t>
            </w:r>
            <w:r w:rsidRPr="00F46798">
              <w:rPr>
                <w:sz w:val="19"/>
                <w:szCs w:val="19"/>
              </w:rPr>
              <w:t xml:space="preserve"> </w:t>
            </w:r>
          </w:p>
          <w:p w14:paraId="1284EDFA" w14:textId="0DE0481D" w:rsidR="00125A8D" w:rsidRPr="00F46798" w:rsidRDefault="00125A8D" w:rsidP="00125A8D">
            <w:pPr>
              <w:spacing w:line="276" w:lineRule="auto"/>
              <w:rPr>
                <w:b/>
                <w:bCs/>
                <w:sz w:val="19"/>
                <w:szCs w:val="19"/>
              </w:rPr>
            </w:pPr>
            <w:r w:rsidRPr="00F46798">
              <w:rPr>
                <w:b/>
                <w:bCs/>
                <w:sz w:val="19"/>
                <w:szCs w:val="19"/>
              </w:rPr>
              <w:t xml:space="preserve">Üye(ler): </w:t>
            </w:r>
            <w:r w:rsidRPr="00F46798">
              <w:rPr>
                <w:sz w:val="19"/>
                <w:szCs w:val="19"/>
              </w:rPr>
              <w:t xml:space="preserve">Iş bu sözleşmede madde </w:t>
            </w:r>
            <w:proofErr w:type="gramStart"/>
            <w:r w:rsidRPr="00F46798">
              <w:rPr>
                <w:sz w:val="19"/>
                <w:szCs w:val="19"/>
              </w:rPr>
              <w:t>1.1’de</w:t>
            </w:r>
            <w:proofErr w:type="gramEnd"/>
            <w:r w:rsidRPr="00F46798">
              <w:rPr>
                <w:sz w:val="19"/>
                <w:szCs w:val="19"/>
              </w:rPr>
              <w:t xml:space="preserve"> bilgileri yer alan gerçek ya da tüzel kişiyi tanımlar. Tedarikçi ve Yerel İş Geliştirmeci olmak üzere iki tip münhasır üyelik bulunmaktadır. Üyelik kurulun oluru ve başkanın onayı ile gerçekleşir.  </w:t>
            </w:r>
          </w:p>
          <w:p w14:paraId="0117DC36" w14:textId="03880208" w:rsidR="00125A8D" w:rsidRPr="00F46798" w:rsidRDefault="00125A8D" w:rsidP="00125A8D">
            <w:pPr>
              <w:spacing w:line="276" w:lineRule="auto"/>
              <w:rPr>
                <w:bCs/>
                <w:sz w:val="19"/>
                <w:szCs w:val="19"/>
              </w:rPr>
            </w:pPr>
            <w:r w:rsidRPr="00F46798">
              <w:rPr>
                <w:b/>
                <w:bCs/>
                <w:sz w:val="19"/>
                <w:szCs w:val="19"/>
              </w:rPr>
              <w:t xml:space="preserve">Münhasırlık: </w:t>
            </w:r>
            <w:r w:rsidRPr="00F46798">
              <w:rPr>
                <w:bCs/>
                <w:sz w:val="19"/>
                <w:szCs w:val="19"/>
              </w:rPr>
              <w:t xml:space="preserve">Kurulu tarafından Tedarikçi Üye’ye faaliyet gösterdiği iş kolunda </w:t>
            </w:r>
            <w:r w:rsidR="00B02825" w:rsidRPr="00F46798">
              <w:rPr>
                <w:bCs/>
                <w:sz w:val="19"/>
                <w:szCs w:val="19"/>
              </w:rPr>
              <w:t xml:space="preserve">sağlanan </w:t>
            </w:r>
            <w:r w:rsidRPr="00F46798">
              <w:rPr>
                <w:bCs/>
                <w:sz w:val="19"/>
                <w:szCs w:val="19"/>
              </w:rPr>
              <w:t xml:space="preserve">sektörel; Yerel İş Geliştirmeci Üye’ye ise bölgesel olarak sağlanan münhasırlığı ifade eder. </w:t>
            </w:r>
          </w:p>
          <w:p w14:paraId="24267424" w14:textId="7D32E8FD" w:rsidR="00125A8D" w:rsidRPr="00F46798" w:rsidRDefault="00125A8D" w:rsidP="00125A8D">
            <w:pPr>
              <w:spacing w:line="276" w:lineRule="auto"/>
              <w:rPr>
                <w:sz w:val="19"/>
                <w:szCs w:val="19"/>
              </w:rPr>
            </w:pPr>
            <w:r w:rsidRPr="00F46798">
              <w:rPr>
                <w:b/>
                <w:bCs/>
                <w:sz w:val="19"/>
                <w:szCs w:val="19"/>
              </w:rPr>
              <w:t xml:space="preserve">Tedarikçi Üye: </w:t>
            </w:r>
            <w:r w:rsidRPr="00F46798">
              <w:rPr>
                <w:sz w:val="19"/>
                <w:szCs w:val="19"/>
              </w:rPr>
              <w:t xml:space="preserve">Belirli bir ürün üreten ya da hizmet sunan bir </w:t>
            </w:r>
            <w:r w:rsidR="002F674A" w:rsidRPr="00F46798">
              <w:rPr>
                <w:sz w:val="19"/>
                <w:szCs w:val="19"/>
              </w:rPr>
              <w:t>şirketi</w:t>
            </w:r>
            <w:r w:rsidRPr="00F46798">
              <w:rPr>
                <w:sz w:val="19"/>
                <w:szCs w:val="19"/>
              </w:rPr>
              <w:t xml:space="preserve"> yahut her ikisini de gerçekleştiren taahhüt firmalarını veya temsilcisini ifade eder.    </w:t>
            </w:r>
          </w:p>
          <w:p w14:paraId="72424385" w14:textId="5D839D36" w:rsidR="00125A8D" w:rsidRPr="00F46798" w:rsidRDefault="00125A8D" w:rsidP="00125A8D">
            <w:pPr>
              <w:spacing w:line="276" w:lineRule="auto"/>
              <w:rPr>
                <w:sz w:val="19"/>
                <w:szCs w:val="19"/>
              </w:rPr>
            </w:pPr>
            <w:r w:rsidRPr="00F46798">
              <w:rPr>
                <w:b/>
                <w:sz w:val="19"/>
                <w:szCs w:val="19"/>
              </w:rPr>
              <w:t xml:space="preserve">Yerel İş Geliştirmeci Üye: </w:t>
            </w:r>
            <w:r w:rsidRPr="00F46798">
              <w:rPr>
                <w:sz w:val="19"/>
                <w:szCs w:val="19"/>
              </w:rPr>
              <w:t xml:space="preserve">Yetkilendirildiği ülkede ve şehirde Tedarikçi üyeler için iş geliştiren ve bu hizmetinden ötürü kazanç elde eden kişiyi veya şirketi ifade eder. </w:t>
            </w:r>
          </w:p>
          <w:p w14:paraId="2C05A2E4" w14:textId="241A6182" w:rsidR="00125A8D" w:rsidRPr="00F46798" w:rsidRDefault="00125A8D" w:rsidP="00125A8D">
            <w:pPr>
              <w:rPr>
                <w:sz w:val="19"/>
                <w:szCs w:val="19"/>
              </w:rPr>
            </w:pPr>
            <w:r w:rsidRPr="00F46798">
              <w:rPr>
                <w:b/>
                <w:sz w:val="19"/>
                <w:szCs w:val="19"/>
              </w:rPr>
              <w:t xml:space="preserve">Performans Ölçüm Sistemi: </w:t>
            </w:r>
            <w:r w:rsidRPr="00F46798">
              <w:rPr>
                <w:sz w:val="19"/>
                <w:szCs w:val="19"/>
              </w:rPr>
              <w:t xml:space="preserve">Üyeler’in performanslarının objektif ve ölçülebilir </w:t>
            </w:r>
            <w:proofErr w:type="gramStart"/>
            <w:r w:rsidRPr="00F46798">
              <w:rPr>
                <w:sz w:val="19"/>
                <w:szCs w:val="19"/>
              </w:rPr>
              <w:t>kriterlere</w:t>
            </w:r>
            <w:proofErr w:type="gramEnd"/>
            <w:r w:rsidRPr="00F46798">
              <w:rPr>
                <w:sz w:val="19"/>
                <w:szCs w:val="19"/>
              </w:rPr>
              <w:t xml:space="preserve"> göre değerlendirildiği sistemi ifade eder. </w:t>
            </w:r>
          </w:p>
          <w:p w14:paraId="3DBD03A4" w14:textId="46F4613A" w:rsidR="00125A8D" w:rsidRPr="00F46798" w:rsidRDefault="00125A8D" w:rsidP="00125A8D">
            <w:pPr>
              <w:rPr>
                <w:sz w:val="19"/>
                <w:szCs w:val="19"/>
              </w:rPr>
            </w:pPr>
          </w:p>
        </w:tc>
        <w:tc>
          <w:tcPr>
            <w:tcW w:w="2439" w:type="pct"/>
          </w:tcPr>
          <w:p w14:paraId="5E0EF44B" w14:textId="722C9BBE" w:rsidR="00125A8D" w:rsidRPr="00F46798" w:rsidRDefault="00125A8D" w:rsidP="003C7E6B">
            <w:pPr>
              <w:pStyle w:val="ListeParagraf"/>
              <w:numPr>
                <w:ilvl w:val="0"/>
                <w:numId w:val="3"/>
              </w:numPr>
              <w:rPr>
                <w:b/>
                <w:bCs/>
                <w:sz w:val="19"/>
                <w:szCs w:val="19"/>
                <w:lang w:val="en-GB"/>
              </w:rPr>
            </w:pPr>
            <w:r w:rsidRPr="00F46798">
              <w:rPr>
                <w:b/>
                <w:bCs/>
                <w:sz w:val="19"/>
                <w:szCs w:val="19"/>
                <w:lang w:val="en-GB"/>
              </w:rPr>
              <w:t xml:space="preserve">ORGANISATION FORM &amp; DEFINITIONS </w:t>
            </w:r>
          </w:p>
          <w:p w14:paraId="7EBEB949" w14:textId="01C7F9DC" w:rsidR="00125A8D" w:rsidRPr="00F46798" w:rsidRDefault="00125A8D" w:rsidP="00125A8D">
            <w:pPr>
              <w:spacing w:line="276" w:lineRule="auto"/>
              <w:rPr>
                <w:sz w:val="19"/>
                <w:szCs w:val="19"/>
                <w:lang w:val="en-GB"/>
              </w:rPr>
            </w:pPr>
            <w:r w:rsidRPr="00F46798">
              <w:rPr>
                <w:sz w:val="19"/>
                <w:szCs w:val="19"/>
                <w:lang w:val="en-GB"/>
              </w:rPr>
              <w:t xml:space="preserve">The terms mentioned below specified in this Agreement shall have the following meaning and be interpreted in accordance with the scope and purpose of the Agreement. </w:t>
            </w:r>
          </w:p>
          <w:p w14:paraId="45500C6F" w14:textId="53D1E3AB" w:rsidR="00125A8D" w:rsidRPr="00F46798" w:rsidRDefault="00125A8D" w:rsidP="00125A8D">
            <w:pPr>
              <w:spacing w:line="276" w:lineRule="auto"/>
              <w:rPr>
                <w:sz w:val="19"/>
                <w:szCs w:val="19"/>
                <w:lang w:val="en-GB"/>
              </w:rPr>
            </w:pPr>
            <w:r w:rsidRPr="00F46798">
              <w:rPr>
                <w:b/>
                <w:bCs/>
                <w:sz w:val="19"/>
                <w:szCs w:val="19"/>
                <w:lang w:val="en-GB"/>
              </w:rPr>
              <w:t>President (Chairman):</w:t>
            </w:r>
            <w:r w:rsidRPr="00F46798">
              <w:rPr>
                <w:sz w:val="19"/>
                <w:szCs w:val="19"/>
                <w:lang w:val="en-GB"/>
              </w:rPr>
              <w:t xml:space="preserve"> Describes the person who is leading the organization and president of advisory and executive board </w:t>
            </w:r>
          </w:p>
          <w:p w14:paraId="061528F7" w14:textId="4CC6D6C6" w:rsidR="00125A8D" w:rsidRPr="00F46798" w:rsidRDefault="00622647" w:rsidP="00622647">
            <w:pPr>
              <w:spacing w:line="276" w:lineRule="auto"/>
              <w:rPr>
                <w:b/>
                <w:bCs/>
                <w:sz w:val="19"/>
                <w:szCs w:val="19"/>
                <w:lang w:val="en-GB"/>
              </w:rPr>
            </w:pPr>
            <w:r w:rsidRPr="00F46798">
              <w:rPr>
                <w:b/>
                <w:bCs/>
                <w:sz w:val="19"/>
                <w:szCs w:val="19"/>
                <w:lang w:val="en-GB"/>
              </w:rPr>
              <w:t>Executive</w:t>
            </w:r>
            <w:r w:rsidR="00125A8D" w:rsidRPr="00F46798">
              <w:rPr>
                <w:b/>
                <w:bCs/>
                <w:sz w:val="19"/>
                <w:szCs w:val="19"/>
                <w:lang w:val="en-GB"/>
              </w:rPr>
              <w:t xml:space="preserve"> Board: </w:t>
            </w:r>
            <w:r w:rsidR="00125A8D" w:rsidRPr="00F46798">
              <w:rPr>
                <w:sz w:val="19"/>
                <w:szCs w:val="19"/>
                <w:lang w:val="en-GB"/>
              </w:rPr>
              <w:t xml:space="preserve">Describes the advisory &amp; executive board which takes decisions regarding operation of the organization and execute these. The Board includes president, </w:t>
            </w:r>
            <w:r w:rsidRPr="00F46798">
              <w:rPr>
                <w:sz w:val="19"/>
                <w:szCs w:val="19"/>
                <w:lang w:val="en-GB"/>
              </w:rPr>
              <w:t xml:space="preserve">coordinators, </w:t>
            </w:r>
            <w:proofErr w:type="gramStart"/>
            <w:r w:rsidRPr="00F46798">
              <w:rPr>
                <w:sz w:val="19"/>
                <w:szCs w:val="19"/>
                <w:lang w:val="en-GB"/>
              </w:rPr>
              <w:t>head</w:t>
            </w:r>
            <w:proofErr w:type="gramEnd"/>
            <w:r w:rsidRPr="00F46798">
              <w:rPr>
                <w:sz w:val="19"/>
                <w:szCs w:val="19"/>
                <w:lang w:val="en-GB"/>
              </w:rPr>
              <w:t xml:space="preserve"> of the business councils, </w:t>
            </w:r>
            <w:r w:rsidR="00125A8D" w:rsidRPr="00F46798">
              <w:rPr>
                <w:sz w:val="19"/>
                <w:szCs w:val="19"/>
                <w:lang w:val="en-GB"/>
              </w:rPr>
              <w:t>consultants,</w:t>
            </w:r>
            <w:r w:rsidRPr="00F46798">
              <w:rPr>
                <w:sz w:val="19"/>
                <w:szCs w:val="19"/>
                <w:lang w:val="en-GB"/>
              </w:rPr>
              <w:t xml:space="preserve"> advisors,</w:t>
            </w:r>
            <w:r w:rsidR="00125A8D" w:rsidRPr="00F46798">
              <w:rPr>
                <w:sz w:val="19"/>
                <w:szCs w:val="19"/>
                <w:lang w:val="en-GB"/>
              </w:rPr>
              <w:t xml:space="preserve"> </w:t>
            </w:r>
            <w:r w:rsidRPr="00F46798">
              <w:rPr>
                <w:sz w:val="19"/>
                <w:szCs w:val="19"/>
                <w:lang w:val="en-GB"/>
              </w:rPr>
              <w:t xml:space="preserve">system admin </w:t>
            </w:r>
            <w:r w:rsidR="00125A8D" w:rsidRPr="00F46798">
              <w:rPr>
                <w:sz w:val="19"/>
                <w:szCs w:val="19"/>
                <w:lang w:val="en-GB"/>
              </w:rPr>
              <w:t xml:space="preserve">and ambassadors. </w:t>
            </w:r>
          </w:p>
          <w:p w14:paraId="6599357D" w14:textId="08C2C4E3" w:rsidR="00125A8D" w:rsidRPr="00F46798" w:rsidRDefault="00125A8D" w:rsidP="00125A8D">
            <w:pPr>
              <w:spacing w:line="276" w:lineRule="auto"/>
              <w:rPr>
                <w:sz w:val="19"/>
                <w:szCs w:val="19"/>
                <w:lang w:val="en-GB"/>
              </w:rPr>
            </w:pPr>
            <w:r w:rsidRPr="00F46798">
              <w:rPr>
                <w:b/>
                <w:bCs/>
                <w:sz w:val="19"/>
                <w:szCs w:val="19"/>
                <w:lang w:val="en-GB"/>
              </w:rPr>
              <w:t xml:space="preserve">Coordinator(s): </w:t>
            </w:r>
            <w:r w:rsidRPr="00F46798">
              <w:rPr>
                <w:sz w:val="19"/>
                <w:szCs w:val="19"/>
                <w:lang w:val="en-GB"/>
              </w:rPr>
              <w:t>Describes the board members</w:t>
            </w:r>
            <w:r w:rsidRPr="00F46798">
              <w:rPr>
                <w:b/>
                <w:bCs/>
                <w:sz w:val="19"/>
                <w:szCs w:val="19"/>
                <w:lang w:val="en-GB"/>
              </w:rPr>
              <w:t xml:space="preserve"> </w:t>
            </w:r>
            <w:r w:rsidRPr="00F46798">
              <w:rPr>
                <w:sz w:val="19"/>
                <w:szCs w:val="19"/>
                <w:lang w:val="en-GB"/>
              </w:rPr>
              <w:t xml:space="preserve">who coordinates the members, teams, projects and activities. Coordinators have two main tasks: </w:t>
            </w:r>
          </w:p>
          <w:p w14:paraId="7D4012DA" w14:textId="6473E80E" w:rsidR="00125A8D" w:rsidRPr="00F46798" w:rsidRDefault="007822CF" w:rsidP="007822CF">
            <w:pPr>
              <w:rPr>
                <w:sz w:val="19"/>
                <w:szCs w:val="19"/>
              </w:rPr>
            </w:pPr>
            <w:r w:rsidRPr="00F46798">
              <w:rPr>
                <w:sz w:val="19"/>
                <w:szCs w:val="19"/>
              </w:rPr>
              <w:t xml:space="preserve">1) </w:t>
            </w:r>
            <w:r w:rsidR="00125A8D" w:rsidRPr="00F46798">
              <w:rPr>
                <w:sz w:val="19"/>
                <w:szCs w:val="19"/>
              </w:rPr>
              <w:t>Attending decision making process, executing decisions and handling other operational works.</w:t>
            </w:r>
          </w:p>
          <w:p w14:paraId="0FA4FB59" w14:textId="1C683DDC" w:rsidR="00125A8D" w:rsidRPr="00F46798" w:rsidRDefault="00125A8D" w:rsidP="009812DF">
            <w:pPr>
              <w:pStyle w:val="ListeParagraf"/>
              <w:numPr>
                <w:ilvl w:val="0"/>
                <w:numId w:val="12"/>
              </w:numPr>
              <w:ind w:left="311" w:hanging="283"/>
              <w:rPr>
                <w:sz w:val="19"/>
                <w:szCs w:val="19"/>
              </w:rPr>
            </w:pPr>
            <w:r w:rsidRPr="00F46798">
              <w:rPr>
                <w:sz w:val="19"/>
                <w:szCs w:val="19"/>
              </w:rPr>
              <w:t xml:space="preserve">Directing incoming product and service demands to the supplier members. Making necessary coordination to solve big projects in a Turnkey manner.  </w:t>
            </w:r>
          </w:p>
          <w:p w14:paraId="49CA71EF" w14:textId="12777466" w:rsidR="00125A8D" w:rsidRPr="00F46798" w:rsidRDefault="00125A8D" w:rsidP="00125A8D">
            <w:pPr>
              <w:rPr>
                <w:sz w:val="19"/>
                <w:szCs w:val="19"/>
              </w:rPr>
            </w:pPr>
            <w:r w:rsidRPr="00F46798">
              <w:rPr>
                <w:b/>
                <w:bCs/>
                <w:sz w:val="19"/>
                <w:szCs w:val="19"/>
              </w:rPr>
              <w:t xml:space="preserve">General Coordinator: </w:t>
            </w:r>
            <w:r w:rsidRPr="00F46798">
              <w:rPr>
                <w:sz w:val="19"/>
                <w:szCs w:val="19"/>
              </w:rPr>
              <w:t xml:space="preserve">Describes the board member who makes general coordination of the group, represents president and leads the meetings when the president is unavailable.  </w:t>
            </w:r>
          </w:p>
          <w:p w14:paraId="7681AF58" w14:textId="447384F7" w:rsidR="00125A8D" w:rsidRPr="00F46798" w:rsidRDefault="00125A8D" w:rsidP="00125A8D">
            <w:pPr>
              <w:rPr>
                <w:sz w:val="19"/>
                <w:szCs w:val="19"/>
              </w:rPr>
            </w:pPr>
            <w:r w:rsidRPr="00F46798">
              <w:rPr>
                <w:b/>
                <w:bCs/>
                <w:sz w:val="19"/>
                <w:szCs w:val="19"/>
              </w:rPr>
              <w:t>Membership Coordinator:</w:t>
            </w:r>
            <w:r w:rsidRPr="00F46798">
              <w:rPr>
                <w:sz w:val="19"/>
                <w:szCs w:val="19"/>
              </w:rPr>
              <w:t xml:space="preserve"> Describes the board member who handles membership acceptance, member performans evaluation and membership termination tasks. </w:t>
            </w:r>
          </w:p>
          <w:p w14:paraId="7EB73661" w14:textId="5F5FB577" w:rsidR="00125A8D" w:rsidRPr="00F46798" w:rsidRDefault="00125A8D" w:rsidP="00125A8D">
            <w:pPr>
              <w:rPr>
                <w:b/>
                <w:bCs/>
                <w:sz w:val="19"/>
                <w:szCs w:val="19"/>
                <w:highlight w:val="yellow"/>
              </w:rPr>
            </w:pPr>
            <w:r w:rsidRPr="00F46798">
              <w:rPr>
                <w:b/>
                <w:bCs/>
                <w:sz w:val="19"/>
                <w:szCs w:val="19"/>
              </w:rPr>
              <w:t>Project Coordinator:</w:t>
            </w:r>
            <w:r w:rsidRPr="00F46798">
              <w:rPr>
                <w:sz w:val="19"/>
                <w:szCs w:val="19"/>
              </w:rPr>
              <w:t xml:space="preserve"> Describes the board member who</w:t>
            </w:r>
            <w:r w:rsidRPr="00F46798">
              <w:rPr>
                <w:sz w:val="19"/>
                <w:szCs w:val="19"/>
                <w:lang w:val="en-GB"/>
              </w:rPr>
              <w:t xml:space="preserve"> </w:t>
            </w:r>
            <w:r w:rsidR="003C7E6B" w:rsidRPr="00F46798">
              <w:rPr>
                <w:sz w:val="19"/>
                <w:szCs w:val="19"/>
                <w:lang w:val="en-GB"/>
              </w:rPr>
              <w:t xml:space="preserve">is </w:t>
            </w:r>
            <w:r w:rsidRPr="00F46798">
              <w:rPr>
                <w:sz w:val="19"/>
                <w:szCs w:val="19"/>
                <w:lang w:val="en-GB"/>
              </w:rPr>
              <w:t xml:space="preserve">appointed to coordinate big turnkey projects more efficiently.  </w:t>
            </w:r>
          </w:p>
          <w:p w14:paraId="64B6A371" w14:textId="75A40C33" w:rsidR="003C7E6B" w:rsidRPr="00F46798" w:rsidRDefault="003C7E6B" w:rsidP="003C7E6B">
            <w:pPr>
              <w:rPr>
                <w:sz w:val="19"/>
                <w:szCs w:val="19"/>
              </w:rPr>
            </w:pPr>
            <w:r w:rsidRPr="00F46798">
              <w:rPr>
                <w:b/>
                <w:bCs/>
                <w:sz w:val="19"/>
                <w:szCs w:val="19"/>
              </w:rPr>
              <w:t>System Admin:</w:t>
            </w:r>
            <w:r w:rsidRPr="00F46798">
              <w:rPr>
                <w:sz w:val="19"/>
                <w:szCs w:val="19"/>
              </w:rPr>
              <w:t xml:space="preserve"> Describes the board member who is resposible with platform’s web site development and keeping it updated</w:t>
            </w:r>
          </w:p>
          <w:p w14:paraId="607707A1" w14:textId="6636F089" w:rsidR="00125A8D" w:rsidRPr="00F46798" w:rsidRDefault="00125A8D" w:rsidP="00125A8D">
            <w:pPr>
              <w:spacing w:line="276" w:lineRule="auto"/>
              <w:rPr>
                <w:sz w:val="19"/>
                <w:szCs w:val="19"/>
                <w:lang w:val="en-GB"/>
              </w:rPr>
            </w:pPr>
            <w:r w:rsidRPr="00F46798">
              <w:rPr>
                <w:b/>
                <w:bCs/>
                <w:sz w:val="19"/>
                <w:szCs w:val="19"/>
                <w:lang w:val="en-GB"/>
              </w:rPr>
              <w:t xml:space="preserve">Business Council: </w:t>
            </w:r>
            <w:r w:rsidRPr="00F46798">
              <w:rPr>
                <w:sz w:val="19"/>
                <w:szCs w:val="19"/>
                <w:lang w:val="en-GB"/>
              </w:rPr>
              <w:t>Describes the clusters that Members are divided by their territory, business lines. If necessary, the board may appoint a coordinator for the efficiency of the council.</w:t>
            </w:r>
          </w:p>
          <w:p w14:paraId="6EA7D516" w14:textId="1D468A90" w:rsidR="00125A8D" w:rsidRPr="00F46798" w:rsidRDefault="00622647" w:rsidP="00125A8D">
            <w:pPr>
              <w:rPr>
                <w:sz w:val="19"/>
                <w:szCs w:val="19"/>
              </w:rPr>
            </w:pPr>
            <w:r w:rsidRPr="00F46798">
              <w:rPr>
                <w:b/>
                <w:bCs/>
                <w:sz w:val="19"/>
                <w:szCs w:val="19"/>
              </w:rPr>
              <w:t xml:space="preserve">Consultant </w:t>
            </w:r>
            <w:r w:rsidR="006338F0" w:rsidRPr="00F46798">
              <w:rPr>
                <w:b/>
                <w:bCs/>
                <w:sz w:val="19"/>
                <w:szCs w:val="19"/>
              </w:rPr>
              <w:t>(</w:t>
            </w:r>
            <w:r w:rsidRPr="00F46798">
              <w:rPr>
                <w:b/>
                <w:bCs/>
                <w:sz w:val="19"/>
                <w:szCs w:val="19"/>
              </w:rPr>
              <w:t>Advisor</w:t>
            </w:r>
            <w:r w:rsidR="006338F0" w:rsidRPr="00F46798">
              <w:rPr>
                <w:b/>
                <w:bCs/>
                <w:sz w:val="19"/>
                <w:szCs w:val="19"/>
              </w:rPr>
              <w:t>)</w:t>
            </w:r>
            <w:r w:rsidR="00125A8D" w:rsidRPr="00F46798">
              <w:rPr>
                <w:b/>
                <w:bCs/>
                <w:sz w:val="19"/>
                <w:szCs w:val="19"/>
              </w:rPr>
              <w:t xml:space="preserve">: </w:t>
            </w:r>
            <w:r w:rsidR="00125A8D" w:rsidRPr="00F46798">
              <w:rPr>
                <w:sz w:val="19"/>
                <w:szCs w:val="19"/>
              </w:rPr>
              <w:t xml:space="preserve">Describes the board member who gives consultancy to the president and the board in the field of his or her expertise such as law, IT, management. </w:t>
            </w:r>
          </w:p>
          <w:p w14:paraId="0BC70F6F" w14:textId="6730EC39" w:rsidR="00125A8D" w:rsidRPr="00F46798" w:rsidRDefault="00125A8D" w:rsidP="00125A8D">
            <w:pPr>
              <w:spacing w:line="276" w:lineRule="auto"/>
              <w:rPr>
                <w:sz w:val="19"/>
                <w:szCs w:val="19"/>
              </w:rPr>
            </w:pPr>
            <w:r w:rsidRPr="00F46798">
              <w:rPr>
                <w:b/>
                <w:bCs/>
                <w:sz w:val="19"/>
                <w:szCs w:val="19"/>
              </w:rPr>
              <w:t>Ambassador:</w:t>
            </w:r>
            <w:r w:rsidRPr="00F46798">
              <w:rPr>
                <w:sz w:val="19"/>
                <w:szCs w:val="19"/>
              </w:rPr>
              <w:t xml:space="preserve"> Describes the board member who brought 4 new members to the organisation and has ideal member qualifications. </w:t>
            </w:r>
          </w:p>
          <w:p w14:paraId="5AE334B3" w14:textId="09FFDA5D" w:rsidR="00125A8D" w:rsidRPr="00F46798" w:rsidRDefault="00125A8D" w:rsidP="00125A8D">
            <w:pPr>
              <w:spacing w:line="276" w:lineRule="auto"/>
              <w:rPr>
                <w:sz w:val="19"/>
                <w:szCs w:val="19"/>
              </w:rPr>
            </w:pPr>
            <w:r w:rsidRPr="00F46798">
              <w:rPr>
                <w:b/>
                <w:bCs/>
                <w:sz w:val="19"/>
                <w:szCs w:val="19"/>
              </w:rPr>
              <w:t>Sponsor</w:t>
            </w:r>
            <w:r w:rsidR="00387DA8">
              <w:rPr>
                <w:b/>
                <w:bCs/>
                <w:sz w:val="19"/>
                <w:szCs w:val="19"/>
              </w:rPr>
              <w:t>(</w:t>
            </w:r>
            <w:r w:rsidRPr="00F46798">
              <w:rPr>
                <w:b/>
                <w:bCs/>
                <w:sz w:val="19"/>
                <w:szCs w:val="19"/>
              </w:rPr>
              <w:t>s</w:t>
            </w:r>
            <w:r w:rsidR="00387DA8">
              <w:rPr>
                <w:b/>
                <w:bCs/>
                <w:sz w:val="19"/>
                <w:szCs w:val="19"/>
              </w:rPr>
              <w:t>)</w:t>
            </w:r>
            <w:r w:rsidRPr="00F46798">
              <w:rPr>
                <w:b/>
                <w:bCs/>
                <w:sz w:val="19"/>
                <w:szCs w:val="19"/>
              </w:rPr>
              <w:t>:</w:t>
            </w:r>
            <w:r w:rsidRPr="00F46798">
              <w:rPr>
                <w:sz w:val="19"/>
                <w:szCs w:val="19"/>
              </w:rPr>
              <w:t xml:space="preserve"> Describes the person or the company who gives direct financial support or cover expenses of some activities. Sponsors are exempt from membership performance obligations.  </w:t>
            </w:r>
          </w:p>
          <w:p w14:paraId="05A47E10" w14:textId="4B2D5D99" w:rsidR="00125A8D" w:rsidRPr="00F46798" w:rsidRDefault="00125A8D" w:rsidP="00125A8D">
            <w:pPr>
              <w:spacing w:line="276" w:lineRule="auto"/>
              <w:rPr>
                <w:b/>
                <w:bCs/>
                <w:sz w:val="19"/>
                <w:szCs w:val="19"/>
                <w:lang w:val="en-GB"/>
              </w:rPr>
            </w:pPr>
            <w:r w:rsidRPr="00F46798">
              <w:rPr>
                <w:b/>
                <w:bCs/>
                <w:sz w:val="19"/>
                <w:szCs w:val="19"/>
                <w:lang w:val="en-GB"/>
              </w:rPr>
              <w:t xml:space="preserve">Member(s): </w:t>
            </w:r>
            <w:r w:rsidRPr="00F46798">
              <w:rPr>
                <w:sz w:val="19"/>
                <w:szCs w:val="19"/>
                <w:lang w:val="en-GB"/>
              </w:rPr>
              <w:t>It defines the person or the company indicated in article 1.1. There are two kinds of exclusive membership which are Supplier and Local Business Developer Member. Membership takes place after affirmation of the board &amp; approval of the President</w:t>
            </w:r>
          </w:p>
          <w:p w14:paraId="4294BC44" w14:textId="1B99DE6C" w:rsidR="00125A8D" w:rsidRPr="00F46798" w:rsidRDefault="00125A8D" w:rsidP="00125A8D">
            <w:pPr>
              <w:spacing w:line="276" w:lineRule="auto"/>
              <w:rPr>
                <w:b/>
                <w:bCs/>
                <w:sz w:val="19"/>
                <w:szCs w:val="19"/>
                <w:lang w:val="en-GB"/>
              </w:rPr>
            </w:pPr>
            <w:r w:rsidRPr="00F46798">
              <w:rPr>
                <w:b/>
                <w:bCs/>
                <w:sz w:val="19"/>
                <w:szCs w:val="19"/>
                <w:lang w:val="en-GB"/>
              </w:rPr>
              <w:t xml:space="preserve">Exlusivity: </w:t>
            </w:r>
            <w:r w:rsidRPr="00F46798">
              <w:rPr>
                <w:sz w:val="19"/>
                <w:szCs w:val="19"/>
                <w:lang w:val="en-GB"/>
              </w:rPr>
              <w:t xml:space="preserve">Describes the business field (industry) exclusivity </w:t>
            </w:r>
            <w:r w:rsidR="00B02825" w:rsidRPr="00F46798">
              <w:rPr>
                <w:sz w:val="19"/>
                <w:szCs w:val="19"/>
                <w:lang w:val="en-GB"/>
              </w:rPr>
              <w:t>for</w:t>
            </w:r>
            <w:r w:rsidRPr="00F46798">
              <w:rPr>
                <w:sz w:val="19"/>
                <w:szCs w:val="19"/>
                <w:lang w:val="en-GB"/>
              </w:rPr>
              <w:t xml:space="preserve"> a Supplier or territorial exclusivity </w:t>
            </w:r>
            <w:r w:rsidR="00B02825" w:rsidRPr="00F46798">
              <w:rPr>
                <w:sz w:val="19"/>
                <w:szCs w:val="19"/>
                <w:lang w:val="en-GB"/>
              </w:rPr>
              <w:t>for</w:t>
            </w:r>
            <w:r w:rsidRPr="00F46798">
              <w:rPr>
                <w:sz w:val="19"/>
                <w:szCs w:val="19"/>
                <w:lang w:val="en-GB"/>
              </w:rPr>
              <w:t xml:space="preserve"> a Local Business Developer attributed by the Board </w:t>
            </w:r>
          </w:p>
          <w:p w14:paraId="2A65C604" w14:textId="05A2B6F5" w:rsidR="00125A8D" w:rsidRPr="00F46798" w:rsidRDefault="00125A8D" w:rsidP="00125A8D">
            <w:pPr>
              <w:spacing w:line="276" w:lineRule="auto"/>
              <w:rPr>
                <w:sz w:val="19"/>
                <w:szCs w:val="19"/>
                <w:lang w:val="en-GB"/>
              </w:rPr>
            </w:pPr>
            <w:r w:rsidRPr="00F46798">
              <w:rPr>
                <w:b/>
                <w:bCs/>
                <w:sz w:val="19"/>
                <w:szCs w:val="19"/>
                <w:lang w:val="en-GB"/>
              </w:rPr>
              <w:t xml:space="preserve">The Supplier Member: </w:t>
            </w:r>
            <w:r w:rsidRPr="00F46798">
              <w:rPr>
                <w:sz w:val="19"/>
                <w:szCs w:val="19"/>
                <w:lang w:val="en-GB"/>
              </w:rPr>
              <w:t xml:space="preserve">Describes a company who produce a particular product or provide a service or a contractor who does both or their representative. </w:t>
            </w:r>
          </w:p>
          <w:p w14:paraId="12C1E757" w14:textId="0CC3DF1F" w:rsidR="00125A8D" w:rsidRPr="00F46798" w:rsidRDefault="00125A8D" w:rsidP="00125A8D">
            <w:pPr>
              <w:spacing w:line="276" w:lineRule="auto"/>
              <w:rPr>
                <w:sz w:val="19"/>
                <w:szCs w:val="19"/>
                <w:lang w:val="en-GB"/>
              </w:rPr>
            </w:pPr>
            <w:r w:rsidRPr="00F46798">
              <w:rPr>
                <w:b/>
                <w:bCs/>
                <w:sz w:val="19"/>
                <w:szCs w:val="19"/>
                <w:lang w:val="en-GB"/>
              </w:rPr>
              <w:t>Local Business Developer Member:</w:t>
            </w:r>
            <w:r w:rsidRPr="00F46798">
              <w:rPr>
                <w:sz w:val="19"/>
                <w:szCs w:val="19"/>
                <w:lang w:val="en-GB"/>
              </w:rPr>
              <w:t xml:space="preserve"> Describes an authorized person or a company for a country or city to develop business for Supplier Members and generate income for this service.  </w:t>
            </w:r>
          </w:p>
          <w:p w14:paraId="17417B0E" w14:textId="2AEF2D47" w:rsidR="00125A8D" w:rsidRPr="00F46798" w:rsidRDefault="00125A8D" w:rsidP="00125A8D">
            <w:pPr>
              <w:rPr>
                <w:sz w:val="19"/>
                <w:szCs w:val="19"/>
                <w:lang w:val="en-GB"/>
              </w:rPr>
            </w:pPr>
            <w:r w:rsidRPr="00F46798">
              <w:rPr>
                <w:b/>
                <w:bCs/>
                <w:sz w:val="19"/>
                <w:szCs w:val="19"/>
                <w:lang w:val="en-GB"/>
              </w:rPr>
              <w:t xml:space="preserve">Performance Measuring System: </w:t>
            </w:r>
            <w:r w:rsidRPr="00F46798">
              <w:rPr>
                <w:sz w:val="19"/>
                <w:szCs w:val="19"/>
                <w:lang w:val="en-GB"/>
              </w:rPr>
              <w:t xml:space="preserve">Describes the system where the performance of the members evaluated by objective and countable criteria. </w:t>
            </w:r>
          </w:p>
        </w:tc>
      </w:tr>
      <w:tr w:rsidR="00125A8D" w:rsidRPr="00577FFC" w14:paraId="1CF0F175" w14:textId="77777777" w:rsidTr="00DE6324">
        <w:trPr>
          <w:trHeight w:val="652"/>
        </w:trPr>
        <w:tc>
          <w:tcPr>
            <w:tcW w:w="2561" w:type="pct"/>
            <w:gridSpan w:val="2"/>
          </w:tcPr>
          <w:p w14:paraId="570DB82F" w14:textId="77777777" w:rsidR="00125A8D" w:rsidRDefault="00125A8D" w:rsidP="003C7E6B">
            <w:pPr>
              <w:pStyle w:val="ListeParagraf"/>
              <w:numPr>
                <w:ilvl w:val="0"/>
                <w:numId w:val="3"/>
              </w:numPr>
              <w:rPr>
                <w:b/>
                <w:sz w:val="20"/>
              </w:rPr>
            </w:pPr>
            <w:r>
              <w:rPr>
                <w:b/>
                <w:sz w:val="20"/>
              </w:rPr>
              <w:lastRenderedPageBreak/>
              <w:t>TURNKEY İŞ GELİŞTİRME YÖNTEMLERİ</w:t>
            </w:r>
          </w:p>
          <w:p w14:paraId="60851FF0" w14:textId="3F38E120" w:rsidR="00125A8D" w:rsidRPr="00B35575" w:rsidRDefault="00125A8D" w:rsidP="00125A8D">
            <w:pPr>
              <w:jc w:val="left"/>
              <w:rPr>
                <w:sz w:val="20"/>
              </w:rPr>
            </w:pPr>
            <w:r w:rsidRPr="00B35575">
              <w:rPr>
                <w:sz w:val="20"/>
              </w:rPr>
              <w:t>6.1 İşinizi uluslararası, güvenli ve emniyetli bi</w:t>
            </w:r>
            <w:r>
              <w:rPr>
                <w:sz w:val="20"/>
              </w:rPr>
              <w:t>r çevrede büyütmek</w:t>
            </w:r>
          </w:p>
          <w:p w14:paraId="6E2723FC" w14:textId="5E861FB9" w:rsidR="00125A8D" w:rsidRPr="00B35575" w:rsidRDefault="00125A8D" w:rsidP="00125A8D">
            <w:pPr>
              <w:jc w:val="left"/>
              <w:rPr>
                <w:sz w:val="20"/>
              </w:rPr>
            </w:pPr>
            <w:r w:rsidRPr="00B35575">
              <w:rPr>
                <w:sz w:val="20"/>
              </w:rPr>
              <w:t>6.2 Dikkatlice seçilmiş, control edilmiş, onaylanmış iş</w:t>
            </w:r>
            <w:r>
              <w:rPr>
                <w:sz w:val="20"/>
              </w:rPr>
              <w:t xml:space="preserve"> ortakları ile çalışmak</w:t>
            </w:r>
          </w:p>
          <w:p w14:paraId="6E9C66AA" w14:textId="2B715206" w:rsidR="00125A8D" w:rsidRPr="00E823C8" w:rsidRDefault="00125A8D" w:rsidP="00125A8D">
            <w:pPr>
              <w:jc w:val="left"/>
              <w:rPr>
                <w:sz w:val="20"/>
              </w:rPr>
            </w:pPr>
            <w:r w:rsidRPr="00E823C8">
              <w:rPr>
                <w:sz w:val="20"/>
              </w:rPr>
              <w:t xml:space="preserve">6.3 Kendi alanında en profesyonel kişilerle iş birliği yapmak   </w:t>
            </w:r>
          </w:p>
          <w:p w14:paraId="011B8C29" w14:textId="6B4FB7E9" w:rsidR="00125A8D" w:rsidRPr="00E823C8" w:rsidRDefault="00125A8D" w:rsidP="00125A8D">
            <w:pPr>
              <w:jc w:val="left"/>
              <w:rPr>
                <w:sz w:val="20"/>
              </w:rPr>
            </w:pPr>
            <w:r w:rsidRPr="00E823C8">
              <w:rPr>
                <w:sz w:val="20"/>
              </w:rPr>
              <w:t xml:space="preserve">6.4 Sektör/endüstriel ve bölgesel </w:t>
            </w:r>
            <w:r>
              <w:rPr>
                <w:sz w:val="20"/>
              </w:rPr>
              <w:t>münhasırlık</w:t>
            </w:r>
            <w:r w:rsidRPr="00E823C8">
              <w:rPr>
                <w:sz w:val="20"/>
              </w:rPr>
              <w:t xml:space="preserve">   </w:t>
            </w:r>
          </w:p>
          <w:p w14:paraId="18DCB2E0" w14:textId="27835220" w:rsidR="00125A8D" w:rsidRPr="00E823C8" w:rsidRDefault="00125A8D" w:rsidP="00125A8D">
            <w:pPr>
              <w:jc w:val="left"/>
              <w:rPr>
                <w:sz w:val="20"/>
              </w:rPr>
            </w:pPr>
            <w:r w:rsidRPr="00E823C8">
              <w:rPr>
                <w:sz w:val="20"/>
              </w:rPr>
              <w:t>6.5 Üyeler arası güçlü bağlantı, proje, bilgi, kontak, i</w:t>
            </w:r>
            <w:r>
              <w:rPr>
                <w:sz w:val="20"/>
              </w:rPr>
              <w:t>hale paylaşımı</w:t>
            </w:r>
          </w:p>
          <w:p w14:paraId="65C6F4C5" w14:textId="0377C946" w:rsidR="00125A8D" w:rsidRPr="00464FAA" w:rsidRDefault="00125A8D" w:rsidP="00125A8D">
            <w:pPr>
              <w:jc w:val="left"/>
              <w:rPr>
                <w:sz w:val="20"/>
              </w:rPr>
            </w:pPr>
            <w:r w:rsidRPr="00464FAA">
              <w:rPr>
                <w:sz w:val="20"/>
              </w:rPr>
              <w:t xml:space="preserve">6.6 Üyeler arası sürekli referans pazarlaması </w:t>
            </w:r>
          </w:p>
          <w:p w14:paraId="1CA91428" w14:textId="383DB9A2" w:rsidR="00125A8D" w:rsidRPr="00464FAA" w:rsidRDefault="00125A8D" w:rsidP="00125A8D">
            <w:pPr>
              <w:jc w:val="left"/>
              <w:rPr>
                <w:sz w:val="20"/>
              </w:rPr>
            </w:pPr>
            <w:r w:rsidRPr="00464FAA">
              <w:rPr>
                <w:sz w:val="20"/>
              </w:rPr>
              <w:t>6.7 Kurul ve diğer üyelerin iş yönlendirme ve pazarlama desteği</w:t>
            </w:r>
          </w:p>
          <w:p w14:paraId="1D76F197" w14:textId="0F9A6277" w:rsidR="00125A8D" w:rsidRPr="00464FAA" w:rsidRDefault="00125A8D" w:rsidP="00125A8D">
            <w:pPr>
              <w:jc w:val="left"/>
              <w:rPr>
                <w:sz w:val="20"/>
              </w:rPr>
            </w:pPr>
            <w:r w:rsidRPr="00464FAA">
              <w:rPr>
                <w:sz w:val="20"/>
              </w:rPr>
              <w:t xml:space="preserve">6.8 Uluslararası olmak için Kurulun sürekli koçluk ve danışmanlığı </w:t>
            </w:r>
          </w:p>
          <w:p w14:paraId="771EE407" w14:textId="2663B3A4" w:rsidR="00125A8D" w:rsidRPr="00464FAA" w:rsidRDefault="00125A8D" w:rsidP="00125A8D">
            <w:pPr>
              <w:jc w:val="left"/>
              <w:rPr>
                <w:sz w:val="20"/>
              </w:rPr>
            </w:pPr>
            <w:r w:rsidRPr="00464FAA">
              <w:rPr>
                <w:sz w:val="20"/>
              </w:rPr>
              <w:t xml:space="preserve">6.9 Sıkça yapılan gerçek ve sanal Çevre (network) geliştirme toplantıları  </w:t>
            </w:r>
          </w:p>
          <w:p w14:paraId="771EC6E4" w14:textId="38330D31" w:rsidR="00125A8D" w:rsidRPr="00464FAA" w:rsidRDefault="00125A8D" w:rsidP="00125A8D">
            <w:pPr>
              <w:jc w:val="left"/>
              <w:rPr>
                <w:sz w:val="20"/>
              </w:rPr>
            </w:pPr>
            <w:r w:rsidRPr="00464FAA">
              <w:rPr>
                <w:sz w:val="20"/>
              </w:rPr>
              <w:t xml:space="preserve">6.10 Uluslararası en etkin pazarlama araçlarını en düşük maliyetlerle kullanmak </w:t>
            </w:r>
          </w:p>
          <w:p w14:paraId="72C11DD3" w14:textId="6952958D" w:rsidR="00125A8D" w:rsidRPr="00464FAA" w:rsidRDefault="00125A8D" w:rsidP="00125A8D">
            <w:pPr>
              <w:jc w:val="left"/>
              <w:rPr>
                <w:sz w:val="20"/>
              </w:rPr>
            </w:pPr>
            <w:r w:rsidRPr="00464FAA">
              <w:rPr>
                <w:sz w:val="20"/>
              </w:rPr>
              <w:t>6.11 Adwords, SEO, Sosyal Medya ve özellikle Linkedin gibi etkin digital pazarlama araçlarının kullanımı</w:t>
            </w:r>
          </w:p>
          <w:p w14:paraId="75A21160" w14:textId="2FF1D4CE" w:rsidR="00125A8D" w:rsidRPr="00464FAA" w:rsidRDefault="00125A8D" w:rsidP="00125A8D">
            <w:pPr>
              <w:jc w:val="left"/>
              <w:rPr>
                <w:sz w:val="20"/>
              </w:rPr>
            </w:pPr>
            <w:r w:rsidRPr="00464FAA">
              <w:rPr>
                <w:sz w:val="20"/>
              </w:rPr>
              <w:t xml:space="preserve">6.12 İş zekası geliştirmek için sanal zeka destekli büyük </w:t>
            </w:r>
            <w:proofErr w:type="gramStart"/>
            <w:r w:rsidRPr="00464FAA">
              <w:rPr>
                <w:sz w:val="20"/>
              </w:rPr>
              <w:t>data</w:t>
            </w:r>
            <w:proofErr w:type="gramEnd"/>
            <w:r w:rsidRPr="00464FAA">
              <w:rPr>
                <w:sz w:val="20"/>
              </w:rPr>
              <w:t xml:space="preserve"> analizleri  </w:t>
            </w:r>
          </w:p>
          <w:p w14:paraId="6581751A" w14:textId="47212F90" w:rsidR="00125A8D" w:rsidRPr="00464FAA" w:rsidRDefault="00125A8D" w:rsidP="00125A8D">
            <w:pPr>
              <w:jc w:val="left"/>
              <w:rPr>
                <w:sz w:val="20"/>
              </w:rPr>
            </w:pPr>
            <w:r w:rsidRPr="00464FAA">
              <w:rPr>
                <w:sz w:val="20"/>
              </w:rPr>
              <w:t xml:space="preserve">6.13 Profesyonel B2B (ihracatçı ve ithalatçının önden eşleştirildiği) odaklı yurtdışı Pazar Araştırması organizasyonları </w:t>
            </w:r>
          </w:p>
          <w:p w14:paraId="32764F92" w14:textId="18F58DAC" w:rsidR="00125A8D" w:rsidRPr="00464FAA" w:rsidRDefault="00125A8D" w:rsidP="00125A8D">
            <w:pPr>
              <w:jc w:val="left"/>
              <w:rPr>
                <w:sz w:val="20"/>
              </w:rPr>
            </w:pPr>
            <w:r w:rsidRPr="00464FAA">
              <w:rPr>
                <w:sz w:val="20"/>
              </w:rPr>
              <w:t xml:space="preserve">6.14 Kompleks projelerin anahtar teslimi mantığında koordinatörlerin koordinasyonunda grup içerisinde çözümlenmesi  </w:t>
            </w:r>
          </w:p>
          <w:p w14:paraId="7FD767CE" w14:textId="366042B3" w:rsidR="00125A8D" w:rsidRPr="00464FAA" w:rsidRDefault="00125A8D" w:rsidP="00125A8D">
            <w:pPr>
              <w:jc w:val="left"/>
              <w:rPr>
                <w:sz w:val="20"/>
              </w:rPr>
            </w:pPr>
            <w:r w:rsidRPr="00464FAA">
              <w:rPr>
                <w:sz w:val="20"/>
              </w:rPr>
              <w:t>6.15 Farkındalık ve bilgi artırma amaçlı düzenlenen yüz yüze ve çevrimiçi eğitimler</w:t>
            </w:r>
          </w:p>
          <w:p w14:paraId="368BB320" w14:textId="3FA2A767" w:rsidR="00125A8D" w:rsidRPr="00464FAA" w:rsidRDefault="00125A8D" w:rsidP="00125A8D">
            <w:pPr>
              <w:jc w:val="left"/>
              <w:rPr>
                <w:sz w:val="20"/>
              </w:rPr>
            </w:pPr>
            <w:r w:rsidRPr="00464FAA">
              <w:rPr>
                <w:sz w:val="20"/>
              </w:rPr>
              <w:t>6.16 Konaklama, gümrükleme, lojistik gibi konularda grup satınalmasının avantajını kullanmak</w:t>
            </w:r>
          </w:p>
          <w:p w14:paraId="3DB06E77" w14:textId="11B5D78A" w:rsidR="00125A8D" w:rsidRPr="00464FAA" w:rsidRDefault="00125A8D" w:rsidP="00125A8D">
            <w:pPr>
              <w:jc w:val="left"/>
              <w:rPr>
                <w:sz w:val="20"/>
              </w:rPr>
            </w:pPr>
            <w:r w:rsidRPr="00464FAA">
              <w:rPr>
                <w:sz w:val="20"/>
              </w:rPr>
              <w:t>6.17 İhracatçı bir fi</w:t>
            </w:r>
            <w:r w:rsidR="00622647">
              <w:rPr>
                <w:sz w:val="20"/>
              </w:rPr>
              <w:t>r</w:t>
            </w:r>
            <w:r w:rsidRPr="00464FAA">
              <w:rPr>
                <w:sz w:val="20"/>
              </w:rPr>
              <w:t>ma olmak için gerekli operasyonel desteğin sağlanması</w:t>
            </w:r>
          </w:p>
          <w:p w14:paraId="1CC6C436" w14:textId="348AA871" w:rsidR="00125A8D" w:rsidRPr="000259C1" w:rsidRDefault="00125A8D" w:rsidP="00125A8D">
            <w:pPr>
              <w:rPr>
                <w:b/>
                <w:sz w:val="20"/>
              </w:rPr>
            </w:pPr>
          </w:p>
        </w:tc>
        <w:tc>
          <w:tcPr>
            <w:tcW w:w="2439" w:type="pct"/>
          </w:tcPr>
          <w:p w14:paraId="1A889133" w14:textId="5CD29EDD" w:rsidR="00125A8D" w:rsidRPr="00F46798" w:rsidRDefault="00125A8D" w:rsidP="00391610">
            <w:pPr>
              <w:pStyle w:val="ListeParagraf"/>
              <w:numPr>
                <w:ilvl w:val="0"/>
                <w:numId w:val="4"/>
              </w:numPr>
              <w:ind w:left="587"/>
              <w:rPr>
                <w:b/>
                <w:bCs/>
                <w:sz w:val="19"/>
                <w:szCs w:val="19"/>
                <w:lang w:val="en-GB"/>
              </w:rPr>
            </w:pPr>
            <w:r w:rsidRPr="00F46798">
              <w:rPr>
                <w:b/>
                <w:bCs/>
                <w:sz w:val="19"/>
                <w:szCs w:val="19"/>
                <w:lang w:val="en-GB"/>
              </w:rPr>
              <w:t>BUSINESS DEVELOPMENT METHODS OF TURKEY</w:t>
            </w:r>
          </w:p>
          <w:p w14:paraId="0207BB91" w14:textId="77777777" w:rsidR="00125A8D" w:rsidRPr="00F46798" w:rsidRDefault="00125A8D" w:rsidP="00125A8D">
            <w:pPr>
              <w:jc w:val="left"/>
              <w:rPr>
                <w:sz w:val="19"/>
                <w:szCs w:val="19"/>
                <w:lang w:val="en-US"/>
              </w:rPr>
            </w:pPr>
            <w:r w:rsidRPr="00F46798">
              <w:rPr>
                <w:sz w:val="19"/>
                <w:szCs w:val="19"/>
                <w:lang w:val="en-US"/>
              </w:rPr>
              <w:t>6.1 Growing your business in a safe, secure multinational network</w:t>
            </w:r>
          </w:p>
          <w:p w14:paraId="7DB35AE6" w14:textId="77777777" w:rsidR="00125A8D" w:rsidRPr="00F46798" w:rsidRDefault="00125A8D" w:rsidP="00125A8D">
            <w:pPr>
              <w:jc w:val="left"/>
              <w:rPr>
                <w:sz w:val="19"/>
                <w:szCs w:val="19"/>
                <w:lang w:val="en-US"/>
              </w:rPr>
            </w:pPr>
            <w:r w:rsidRPr="00F46798">
              <w:rPr>
                <w:sz w:val="19"/>
                <w:szCs w:val="19"/>
                <w:lang w:val="en-US"/>
              </w:rPr>
              <w:t>6.2 Working with carefully selected, previously checked and    approved business partners</w:t>
            </w:r>
          </w:p>
          <w:p w14:paraId="64B336B8" w14:textId="77777777" w:rsidR="00125A8D" w:rsidRPr="00F46798" w:rsidRDefault="00125A8D" w:rsidP="00125A8D">
            <w:pPr>
              <w:jc w:val="left"/>
              <w:rPr>
                <w:sz w:val="19"/>
                <w:szCs w:val="19"/>
                <w:lang w:val="en-US"/>
              </w:rPr>
            </w:pPr>
            <w:r w:rsidRPr="00F46798">
              <w:rPr>
                <w:sz w:val="19"/>
                <w:szCs w:val="19"/>
                <w:lang w:val="en-US"/>
              </w:rPr>
              <w:t xml:space="preserve">6.3 Collaborating with most professionals in their field   </w:t>
            </w:r>
          </w:p>
          <w:p w14:paraId="4A4729DA" w14:textId="46CB73BF" w:rsidR="00125A8D" w:rsidRPr="00F46798" w:rsidRDefault="00125A8D" w:rsidP="00125A8D">
            <w:pPr>
              <w:jc w:val="left"/>
              <w:rPr>
                <w:sz w:val="19"/>
                <w:szCs w:val="19"/>
                <w:lang w:val="en-US"/>
              </w:rPr>
            </w:pPr>
            <w:r w:rsidRPr="00F46798">
              <w:rPr>
                <w:sz w:val="19"/>
                <w:szCs w:val="19"/>
                <w:lang w:val="en-US"/>
              </w:rPr>
              <w:t xml:space="preserve">6.4 Exclusivity by sector/industry and territory   </w:t>
            </w:r>
          </w:p>
          <w:p w14:paraId="271D7773" w14:textId="77777777" w:rsidR="00125A8D" w:rsidRPr="00F46798" w:rsidRDefault="00125A8D" w:rsidP="00125A8D">
            <w:pPr>
              <w:jc w:val="left"/>
              <w:rPr>
                <w:sz w:val="19"/>
                <w:szCs w:val="19"/>
                <w:lang w:val="en-US"/>
              </w:rPr>
            </w:pPr>
            <w:r w:rsidRPr="00F46798">
              <w:rPr>
                <w:sz w:val="19"/>
                <w:szCs w:val="19"/>
                <w:lang w:val="en-US"/>
              </w:rPr>
              <w:t>6.5 Strong Interaction, Project, Data, Contact, Lead, Demand, Tender Sharing between Members</w:t>
            </w:r>
          </w:p>
          <w:p w14:paraId="307C35CB" w14:textId="77777777" w:rsidR="00125A8D" w:rsidRPr="00F46798" w:rsidRDefault="00125A8D" w:rsidP="00125A8D">
            <w:pPr>
              <w:jc w:val="left"/>
              <w:rPr>
                <w:sz w:val="19"/>
                <w:szCs w:val="19"/>
                <w:lang w:val="en-US"/>
              </w:rPr>
            </w:pPr>
            <w:r w:rsidRPr="00F46798">
              <w:rPr>
                <w:sz w:val="19"/>
                <w:szCs w:val="19"/>
                <w:lang w:val="en-US"/>
              </w:rPr>
              <w:t xml:space="preserve">6.6 Continuous Referral Marketing between the members </w:t>
            </w:r>
          </w:p>
          <w:p w14:paraId="28287D5F" w14:textId="77777777" w:rsidR="00125A8D" w:rsidRPr="00F46798" w:rsidRDefault="00125A8D" w:rsidP="00125A8D">
            <w:pPr>
              <w:jc w:val="left"/>
              <w:rPr>
                <w:sz w:val="19"/>
                <w:szCs w:val="19"/>
                <w:lang w:val="en-US"/>
              </w:rPr>
            </w:pPr>
            <w:r w:rsidRPr="00F46798">
              <w:rPr>
                <w:sz w:val="19"/>
                <w:szCs w:val="19"/>
                <w:lang w:val="en-US"/>
              </w:rPr>
              <w:t>6.7 Having business lead, marketing support of the Board and all Members</w:t>
            </w:r>
          </w:p>
          <w:p w14:paraId="345E6A12" w14:textId="3EC3AAE8" w:rsidR="00125A8D" w:rsidRPr="00F46798" w:rsidRDefault="00125A8D" w:rsidP="00125A8D">
            <w:pPr>
              <w:jc w:val="left"/>
              <w:rPr>
                <w:sz w:val="19"/>
                <w:szCs w:val="19"/>
                <w:lang w:val="en-US"/>
              </w:rPr>
            </w:pPr>
            <w:r w:rsidRPr="00F46798">
              <w:rPr>
                <w:sz w:val="19"/>
                <w:szCs w:val="19"/>
                <w:lang w:val="en-US"/>
              </w:rPr>
              <w:t>6.8 Ongoing Coaching &amp; Consultancy of the board to go international</w:t>
            </w:r>
          </w:p>
          <w:p w14:paraId="25181619" w14:textId="787D315B" w:rsidR="00125A8D" w:rsidRPr="00F46798" w:rsidRDefault="00125A8D" w:rsidP="00125A8D">
            <w:pPr>
              <w:jc w:val="left"/>
              <w:rPr>
                <w:sz w:val="19"/>
                <w:szCs w:val="19"/>
                <w:lang w:val="en-US"/>
              </w:rPr>
            </w:pPr>
            <w:r w:rsidRPr="00F46798">
              <w:rPr>
                <w:sz w:val="19"/>
                <w:szCs w:val="19"/>
                <w:lang w:val="en-US"/>
              </w:rPr>
              <w:t xml:space="preserve">6.9 Real &amp; Virtual frequent Business Networking Events </w:t>
            </w:r>
          </w:p>
          <w:p w14:paraId="28148397" w14:textId="77777777" w:rsidR="00125A8D" w:rsidRPr="00F46798" w:rsidRDefault="00125A8D" w:rsidP="00125A8D">
            <w:pPr>
              <w:jc w:val="left"/>
              <w:rPr>
                <w:sz w:val="19"/>
                <w:szCs w:val="19"/>
                <w:lang w:val="en-US"/>
              </w:rPr>
            </w:pPr>
            <w:r w:rsidRPr="00F46798">
              <w:rPr>
                <w:sz w:val="19"/>
                <w:szCs w:val="19"/>
                <w:lang w:val="en-US"/>
              </w:rPr>
              <w:t>6.10 Using most effective international marketing tools with the lowest cost</w:t>
            </w:r>
          </w:p>
          <w:p w14:paraId="36090EC6" w14:textId="77777777" w:rsidR="00125A8D" w:rsidRPr="00F46798" w:rsidRDefault="00125A8D" w:rsidP="00125A8D">
            <w:pPr>
              <w:jc w:val="left"/>
              <w:rPr>
                <w:sz w:val="19"/>
                <w:szCs w:val="19"/>
                <w:lang w:val="en-US"/>
              </w:rPr>
            </w:pPr>
            <w:r w:rsidRPr="00F46798">
              <w:rPr>
                <w:sz w:val="19"/>
                <w:szCs w:val="19"/>
                <w:lang w:val="en-US"/>
              </w:rPr>
              <w:t>6.11 Using Digital Marketing Instruments efficiently. Adwords, SEO, Social Media especially Linkedin</w:t>
            </w:r>
          </w:p>
          <w:p w14:paraId="14889062" w14:textId="4A0EBFF8" w:rsidR="00125A8D" w:rsidRPr="00F46798" w:rsidRDefault="00125A8D" w:rsidP="00125A8D">
            <w:pPr>
              <w:jc w:val="left"/>
              <w:rPr>
                <w:sz w:val="19"/>
                <w:szCs w:val="19"/>
                <w:lang w:val="en-US"/>
              </w:rPr>
            </w:pPr>
            <w:r w:rsidRPr="00F46798">
              <w:rPr>
                <w:sz w:val="19"/>
                <w:szCs w:val="19"/>
                <w:lang w:val="en-US"/>
              </w:rPr>
              <w:t xml:space="preserve">6.12 Analysis of big data with the support of Artificial Intelligence to form Business Intelligence   </w:t>
            </w:r>
          </w:p>
          <w:p w14:paraId="5617B9E5" w14:textId="1D8FA85A" w:rsidR="00125A8D" w:rsidRPr="00F46798" w:rsidRDefault="00125A8D" w:rsidP="00125A8D">
            <w:pPr>
              <w:jc w:val="left"/>
              <w:rPr>
                <w:sz w:val="19"/>
                <w:szCs w:val="19"/>
                <w:lang w:val="en-US"/>
              </w:rPr>
            </w:pPr>
            <w:r w:rsidRPr="00F46798">
              <w:rPr>
                <w:sz w:val="19"/>
                <w:szCs w:val="19"/>
                <w:lang w:val="en-US"/>
              </w:rPr>
              <w:t>6.13 Organizing Market Research trips abroad focused in pro B2B meetings (pre-matched exporter&amp;importer)</w:t>
            </w:r>
          </w:p>
          <w:p w14:paraId="67436C2B" w14:textId="1338D3EA" w:rsidR="00125A8D" w:rsidRPr="00F46798" w:rsidRDefault="00125A8D" w:rsidP="00125A8D">
            <w:pPr>
              <w:jc w:val="left"/>
              <w:rPr>
                <w:sz w:val="19"/>
                <w:szCs w:val="19"/>
                <w:lang w:val="en-US"/>
              </w:rPr>
            </w:pPr>
            <w:r w:rsidRPr="00F46798">
              <w:rPr>
                <w:sz w:val="19"/>
                <w:szCs w:val="19"/>
                <w:lang w:val="en-US"/>
              </w:rPr>
              <w:t>6.14 Solving complex projects in turn-key manner within the group with the coordination of Project Coordinators</w:t>
            </w:r>
          </w:p>
          <w:p w14:paraId="20998FA1" w14:textId="77777777" w:rsidR="00125A8D" w:rsidRPr="00F46798" w:rsidRDefault="00125A8D" w:rsidP="00125A8D">
            <w:pPr>
              <w:jc w:val="left"/>
              <w:rPr>
                <w:sz w:val="19"/>
                <w:szCs w:val="19"/>
                <w:lang w:val="en-US"/>
              </w:rPr>
            </w:pPr>
            <w:r w:rsidRPr="00F46798">
              <w:rPr>
                <w:sz w:val="19"/>
                <w:szCs w:val="19"/>
                <w:lang w:val="en-US"/>
              </w:rPr>
              <w:t>6.15 Organizing face to face Trainings or online Webinars from time to time to increase awareness &amp; knowledge</w:t>
            </w:r>
          </w:p>
          <w:p w14:paraId="3E27DD71" w14:textId="77777777" w:rsidR="00125A8D" w:rsidRPr="00F46798" w:rsidRDefault="00125A8D" w:rsidP="00125A8D">
            <w:pPr>
              <w:jc w:val="left"/>
              <w:rPr>
                <w:sz w:val="19"/>
                <w:szCs w:val="19"/>
                <w:lang w:val="en-US"/>
              </w:rPr>
            </w:pPr>
            <w:r w:rsidRPr="00F46798">
              <w:rPr>
                <w:sz w:val="19"/>
                <w:szCs w:val="19"/>
                <w:lang w:val="en-US"/>
              </w:rPr>
              <w:t>6.16 Using advantages of group procurement. Such as accommodation, customs brokerage, logistics</w:t>
            </w:r>
          </w:p>
          <w:p w14:paraId="10620F48" w14:textId="1A671C9B" w:rsidR="00125A8D" w:rsidRPr="000259C1" w:rsidRDefault="00125A8D" w:rsidP="00125A8D">
            <w:pPr>
              <w:rPr>
                <w:b/>
                <w:bCs/>
                <w:sz w:val="20"/>
                <w:lang w:val="en-GB"/>
              </w:rPr>
            </w:pPr>
            <w:r w:rsidRPr="00F46798">
              <w:rPr>
                <w:sz w:val="19"/>
                <w:szCs w:val="19"/>
                <w:lang w:val="en-US"/>
              </w:rPr>
              <w:t>6.17 Operational support to become an exporter if necessary. Such as customs brokerage, logistics</w:t>
            </w:r>
            <w:r w:rsidRPr="000259C1">
              <w:rPr>
                <w:sz w:val="20"/>
                <w:lang w:val="en-US"/>
              </w:rPr>
              <w:t xml:space="preserve">   </w:t>
            </w:r>
          </w:p>
        </w:tc>
      </w:tr>
      <w:tr w:rsidR="00125A8D" w:rsidRPr="00577FFC" w14:paraId="21208A3C" w14:textId="77777777" w:rsidTr="00DE6324">
        <w:trPr>
          <w:trHeight w:val="652"/>
        </w:trPr>
        <w:tc>
          <w:tcPr>
            <w:tcW w:w="2561" w:type="pct"/>
            <w:gridSpan w:val="2"/>
          </w:tcPr>
          <w:p w14:paraId="1DC586CA" w14:textId="058C964F" w:rsidR="00125A8D" w:rsidRPr="00433FBB" w:rsidRDefault="00125A8D" w:rsidP="009812DF">
            <w:pPr>
              <w:pStyle w:val="ListeParagraf"/>
              <w:numPr>
                <w:ilvl w:val="0"/>
                <w:numId w:val="4"/>
              </w:numPr>
              <w:rPr>
                <w:b/>
                <w:bCs/>
                <w:sz w:val="20"/>
              </w:rPr>
            </w:pPr>
            <w:r w:rsidRPr="00EA2ECD">
              <w:rPr>
                <w:b/>
                <w:bCs/>
                <w:sz w:val="20"/>
              </w:rPr>
              <w:t xml:space="preserve">TURNKEY’İN HAK VE YÜKÜMLÜLÜKLERİ  </w:t>
            </w:r>
          </w:p>
          <w:p w14:paraId="58054798" w14:textId="0A85716C" w:rsidR="00125A8D" w:rsidRPr="00962127" w:rsidRDefault="00125A8D" w:rsidP="009812DF">
            <w:pPr>
              <w:pStyle w:val="ListeParagraf"/>
              <w:numPr>
                <w:ilvl w:val="1"/>
                <w:numId w:val="10"/>
              </w:numPr>
              <w:rPr>
                <w:sz w:val="19"/>
                <w:szCs w:val="19"/>
              </w:rPr>
            </w:pPr>
            <w:r w:rsidRPr="00962127">
              <w:rPr>
                <w:sz w:val="19"/>
                <w:szCs w:val="19"/>
              </w:rPr>
              <w:t>Turnkey, farklı sektörlerden ve ülkelerden gelen profesyonel Üyelerine karşılıklı güven esasına dayalı bilgi, bağlantı ve proje paylaşımını teşvik eden uluslararası bir iş çevresi sunar.</w:t>
            </w:r>
          </w:p>
          <w:p w14:paraId="59DE493F" w14:textId="1914D578" w:rsidR="00125A8D" w:rsidRPr="00962127" w:rsidRDefault="00125A8D" w:rsidP="009812DF">
            <w:pPr>
              <w:pStyle w:val="ListeParagraf"/>
              <w:numPr>
                <w:ilvl w:val="1"/>
                <w:numId w:val="10"/>
              </w:numPr>
              <w:rPr>
                <w:sz w:val="19"/>
                <w:szCs w:val="19"/>
              </w:rPr>
            </w:pPr>
            <w:r w:rsidRPr="00962127">
              <w:rPr>
                <w:sz w:val="19"/>
                <w:szCs w:val="19"/>
              </w:rPr>
              <w:t>Turnkey, Üyelerin dayanışma içerisinde, birlikte iş ve proje geliştirmelerini sağlayan dijital platformlar sunar.</w:t>
            </w:r>
          </w:p>
          <w:p w14:paraId="33367D48" w14:textId="7613BD9D" w:rsidR="00125A8D" w:rsidRPr="00962127" w:rsidRDefault="00125A8D" w:rsidP="009812DF">
            <w:pPr>
              <w:pStyle w:val="ListeParagraf"/>
              <w:numPr>
                <w:ilvl w:val="1"/>
                <w:numId w:val="10"/>
              </w:numPr>
              <w:rPr>
                <w:sz w:val="19"/>
                <w:szCs w:val="19"/>
              </w:rPr>
            </w:pPr>
            <w:r w:rsidRPr="00962127">
              <w:rPr>
                <w:sz w:val="19"/>
                <w:szCs w:val="19"/>
              </w:rPr>
              <w:t>Turnkey, yapının paydaşlarını bir araya getirerek, takım çalışması içerisinde anahtar teslim proje çözümlemeyi sağlayan bir ekosistem sunar.</w:t>
            </w:r>
          </w:p>
          <w:p w14:paraId="1257E04B" w14:textId="13218AE3" w:rsidR="00125A8D" w:rsidRPr="00962127" w:rsidRDefault="00125A8D" w:rsidP="009812DF">
            <w:pPr>
              <w:pStyle w:val="ListeParagraf"/>
              <w:numPr>
                <w:ilvl w:val="1"/>
                <w:numId w:val="10"/>
              </w:numPr>
              <w:rPr>
                <w:sz w:val="19"/>
                <w:szCs w:val="19"/>
              </w:rPr>
            </w:pPr>
            <w:r w:rsidRPr="00962127">
              <w:rPr>
                <w:sz w:val="19"/>
                <w:szCs w:val="19"/>
              </w:rPr>
              <w:t xml:space="preserve">Turnkey’in sağladığı network ve platformlarda iş geliştirmek üyenin kendi çabasına bağlıdır. İş geliştirme başkan ya da kurulun sorumluluğu altında değildir.    </w:t>
            </w:r>
          </w:p>
          <w:p w14:paraId="741ECB54" w14:textId="58F21A43" w:rsidR="00125A8D" w:rsidRPr="00962127" w:rsidRDefault="00125A8D" w:rsidP="009812DF">
            <w:pPr>
              <w:pStyle w:val="ListeParagraf"/>
              <w:numPr>
                <w:ilvl w:val="1"/>
                <w:numId w:val="10"/>
              </w:numPr>
              <w:rPr>
                <w:sz w:val="19"/>
                <w:szCs w:val="19"/>
              </w:rPr>
            </w:pPr>
            <w:r w:rsidRPr="00962127">
              <w:rPr>
                <w:sz w:val="19"/>
                <w:szCs w:val="19"/>
              </w:rPr>
              <w:t>Turnkey, Üyeler’e adil ve şeffaf bir rekabet ortamı sağlamaya özen gösterir. Turnkey, bu doğrultuda, Üyeler’in de faaliyetlerini icra ederken 4054 Sayılı Rekabetin Korunması Hakkında Kanun uyarınca belirlenen usullere uygun olarak hareket etmesini tavsiye eder.</w:t>
            </w:r>
          </w:p>
          <w:p w14:paraId="715CD574" w14:textId="77777777" w:rsidR="00125A8D" w:rsidRPr="00962127" w:rsidRDefault="00125A8D" w:rsidP="009812DF">
            <w:pPr>
              <w:pStyle w:val="ListeParagraf"/>
              <w:numPr>
                <w:ilvl w:val="1"/>
                <w:numId w:val="10"/>
              </w:numPr>
              <w:rPr>
                <w:sz w:val="19"/>
                <w:szCs w:val="19"/>
              </w:rPr>
            </w:pPr>
            <w:r w:rsidRPr="00962127">
              <w:rPr>
                <w:sz w:val="19"/>
                <w:szCs w:val="19"/>
              </w:rPr>
              <w:t xml:space="preserve">Kurul, her Tedarikçi Üye’nin sektörel ve her Yerel İş Geliştirmeci Üye’nin bölgesel (hem ülke hem de şehir bakımından) Münhasırlığını belirlemeye yetkilidir. </w:t>
            </w:r>
          </w:p>
          <w:p w14:paraId="7966DE38" w14:textId="1788ACE0" w:rsidR="00125A8D" w:rsidRPr="00962127" w:rsidRDefault="00125A8D" w:rsidP="009812DF">
            <w:pPr>
              <w:pStyle w:val="ListeParagraf"/>
              <w:numPr>
                <w:ilvl w:val="1"/>
                <w:numId w:val="10"/>
              </w:numPr>
              <w:rPr>
                <w:sz w:val="19"/>
                <w:szCs w:val="19"/>
              </w:rPr>
            </w:pPr>
            <w:r w:rsidRPr="00962127">
              <w:rPr>
                <w:sz w:val="19"/>
                <w:szCs w:val="19"/>
              </w:rPr>
              <w:t xml:space="preserve">Sektörlere ve bölgelere atanmış olan koltuklar, ilgili Üye’nin üyeliğinin sona ermesine kadar misafir davetine kapalı olacaktır.  </w:t>
            </w:r>
          </w:p>
          <w:p w14:paraId="0F53C93A" w14:textId="2B33B1ED" w:rsidR="00125A8D" w:rsidRPr="00962127" w:rsidRDefault="00125A8D" w:rsidP="009812DF">
            <w:pPr>
              <w:pStyle w:val="ListeParagraf"/>
              <w:numPr>
                <w:ilvl w:val="1"/>
                <w:numId w:val="10"/>
              </w:numPr>
              <w:rPr>
                <w:sz w:val="19"/>
                <w:szCs w:val="19"/>
              </w:rPr>
            </w:pPr>
            <w:r w:rsidRPr="00962127">
              <w:rPr>
                <w:sz w:val="19"/>
                <w:szCs w:val="19"/>
              </w:rPr>
              <w:t xml:space="preserve">Turnkey, her hafta düzenlediği çevrimiçi toplantılar ile üyelerine iş ağını genişletme, yeni bilgiler öğrenme, yeni beceriler kazanma, firmasını ve işini tanıtma imkânı sağlar. </w:t>
            </w:r>
          </w:p>
          <w:p w14:paraId="018F4F76" w14:textId="7F94ECF7" w:rsidR="00125A8D" w:rsidRPr="00962127" w:rsidRDefault="00125A8D" w:rsidP="009812DF">
            <w:pPr>
              <w:pStyle w:val="ListeParagraf"/>
              <w:numPr>
                <w:ilvl w:val="1"/>
                <w:numId w:val="10"/>
              </w:numPr>
              <w:rPr>
                <w:sz w:val="19"/>
                <w:szCs w:val="19"/>
              </w:rPr>
            </w:pPr>
            <w:r w:rsidRPr="00962127">
              <w:rPr>
                <w:sz w:val="19"/>
                <w:szCs w:val="19"/>
              </w:rPr>
              <w:t xml:space="preserve">Bu toplantıların gün ve saati Turnkey’in insiyatifi doğrultusunda önceden bilgilendirmek kaydıyla değiştirilebilir.  </w:t>
            </w:r>
          </w:p>
          <w:p w14:paraId="08D24423" w14:textId="293791E6" w:rsidR="00125A8D" w:rsidRPr="00962127" w:rsidRDefault="00125A8D" w:rsidP="009812DF">
            <w:pPr>
              <w:pStyle w:val="ListeParagraf"/>
              <w:numPr>
                <w:ilvl w:val="1"/>
                <w:numId w:val="10"/>
              </w:numPr>
              <w:rPr>
                <w:sz w:val="19"/>
                <w:szCs w:val="19"/>
              </w:rPr>
            </w:pPr>
            <w:r w:rsidRPr="00962127">
              <w:rPr>
                <w:sz w:val="19"/>
                <w:szCs w:val="19"/>
              </w:rPr>
              <w:t xml:space="preserve">Turnkey, işbu Sözleşme kapsamında öngörülen amaçların yerine getirilmesi adına alanında uzman kişilerce verilecek webinar ve eğitimler organize edecektir. </w:t>
            </w:r>
          </w:p>
          <w:p w14:paraId="5DCAC685" w14:textId="14A7CE46" w:rsidR="00125A8D" w:rsidRPr="00962127" w:rsidRDefault="00125A8D" w:rsidP="009812DF">
            <w:pPr>
              <w:pStyle w:val="ListeParagraf"/>
              <w:numPr>
                <w:ilvl w:val="1"/>
                <w:numId w:val="10"/>
              </w:numPr>
              <w:rPr>
                <w:sz w:val="19"/>
                <w:szCs w:val="19"/>
              </w:rPr>
            </w:pPr>
            <w:r w:rsidRPr="00962127">
              <w:rPr>
                <w:sz w:val="19"/>
                <w:szCs w:val="19"/>
              </w:rPr>
              <w:t xml:space="preserve">Turnkey, Üyeler’in talep ve ihtiyaçları doğrultusunda, projelerin koordinasyonu için ekipler ve özel amaçlı iş konseyleri kurabilir. </w:t>
            </w:r>
          </w:p>
          <w:p w14:paraId="0A47257B" w14:textId="69399715" w:rsidR="00125A8D" w:rsidRPr="00962127" w:rsidRDefault="00125A8D" w:rsidP="009812DF">
            <w:pPr>
              <w:numPr>
                <w:ilvl w:val="1"/>
                <w:numId w:val="10"/>
              </w:numPr>
              <w:rPr>
                <w:sz w:val="19"/>
                <w:szCs w:val="19"/>
              </w:rPr>
            </w:pPr>
            <w:r w:rsidRPr="00962127">
              <w:rPr>
                <w:sz w:val="19"/>
                <w:szCs w:val="19"/>
              </w:rPr>
              <w:t xml:space="preserve">Turnkey, Kurulun tavsiyesi üzerine, işbu Sözleşme’de belirlenen üyelik </w:t>
            </w:r>
            <w:proofErr w:type="gramStart"/>
            <w:r w:rsidRPr="00962127">
              <w:rPr>
                <w:sz w:val="19"/>
                <w:szCs w:val="19"/>
              </w:rPr>
              <w:t>kriterlerini</w:t>
            </w:r>
            <w:proofErr w:type="gramEnd"/>
            <w:r w:rsidRPr="00962127">
              <w:rPr>
                <w:sz w:val="19"/>
                <w:szCs w:val="19"/>
              </w:rPr>
              <w:t xml:space="preserve"> değiştirme veya gerekli yeni kriterler belirleme yetkisine sahiptir.</w:t>
            </w:r>
          </w:p>
          <w:p w14:paraId="568E5E4F" w14:textId="186B645D" w:rsidR="00125A8D" w:rsidRPr="00962127" w:rsidRDefault="00125A8D" w:rsidP="009812DF">
            <w:pPr>
              <w:pStyle w:val="ListeParagraf"/>
              <w:numPr>
                <w:ilvl w:val="1"/>
                <w:numId w:val="10"/>
              </w:numPr>
              <w:rPr>
                <w:sz w:val="19"/>
                <w:szCs w:val="19"/>
              </w:rPr>
            </w:pPr>
            <w:r w:rsidRPr="00962127">
              <w:rPr>
                <w:sz w:val="19"/>
                <w:szCs w:val="19"/>
              </w:rPr>
              <w:t xml:space="preserve">Turnkey, üyelik şartlarını yerine getirmeyen Üyeler’i, 2 yazılı uyarının ardından üyelikten çıkarma yetkisine sahiptir. Bu doğrultuda, burada açıklanan Performans Ölçme Sistemi uyarınca art arda 3 ay boyunca düşük performans sergileyen Üye, düşük performans sergilediği 2. ve 3. aylarda yapılan yazılı uyarının ardından, bir ilerleme gözlemlenmezse Kurul kararı ile sistemden çıkarılır. </w:t>
            </w:r>
          </w:p>
          <w:p w14:paraId="41994EDE" w14:textId="5E8926F2" w:rsidR="00125A8D" w:rsidRPr="00962127" w:rsidRDefault="00125A8D" w:rsidP="009812DF">
            <w:pPr>
              <w:pStyle w:val="ListeParagraf"/>
              <w:numPr>
                <w:ilvl w:val="1"/>
                <w:numId w:val="10"/>
              </w:numPr>
              <w:rPr>
                <w:sz w:val="19"/>
                <w:szCs w:val="19"/>
              </w:rPr>
            </w:pPr>
            <w:r w:rsidRPr="00962127">
              <w:rPr>
                <w:sz w:val="19"/>
                <w:szCs w:val="19"/>
              </w:rPr>
              <w:t xml:space="preserve">Düşük performans ya da işbu sözleşmeye aykırı hareket nedeniyle üyeliği sonlandırılan üye, ödemiş olduğu yıllık aidatının iadesini isteyemez. </w:t>
            </w:r>
          </w:p>
          <w:p w14:paraId="4C08F2C4" w14:textId="5EB54091" w:rsidR="00125A8D" w:rsidRPr="00962127" w:rsidRDefault="00125A8D" w:rsidP="009812DF">
            <w:pPr>
              <w:pStyle w:val="ListeParagraf"/>
              <w:numPr>
                <w:ilvl w:val="1"/>
                <w:numId w:val="10"/>
              </w:numPr>
              <w:rPr>
                <w:sz w:val="19"/>
                <w:szCs w:val="19"/>
              </w:rPr>
            </w:pPr>
            <w:r w:rsidRPr="00962127">
              <w:rPr>
                <w:sz w:val="19"/>
                <w:szCs w:val="19"/>
              </w:rPr>
              <w:lastRenderedPageBreak/>
              <w:t xml:space="preserve">Turnkey, Yurtdışı Pazar Araştırması ve Toplu ya da bireysel Yurtdışı B2B organizasyonu konularında talepte bulunan Tedarikçi üyelerini uygun bir Lokal İş Geliştirmeci görevlendirerek sahada destekler. </w:t>
            </w:r>
          </w:p>
          <w:p w14:paraId="1168FC70" w14:textId="4DBC637F" w:rsidR="00125A8D" w:rsidRPr="00962127" w:rsidRDefault="00125A8D" w:rsidP="009812DF">
            <w:pPr>
              <w:pStyle w:val="ListeParagraf"/>
              <w:numPr>
                <w:ilvl w:val="1"/>
                <w:numId w:val="10"/>
              </w:numPr>
              <w:rPr>
                <w:sz w:val="19"/>
                <w:szCs w:val="19"/>
              </w:rPr>
            </w:pPr>
            <w:r w:rsidRPr="00962127">
              <w:rPr>
                <w:sz w:val="19"/>
                <w:szCs w:val="19"/>
              </w:rPr>
              <w:t>Turnkey İdeal Pazar Araştırması Raporu ve Yurtdışı B2B / Saha Çalışması Kriterlerini belirlemeye yetkilidir.</w:t>
            </w:r>
          </w:p>
          <w:p w14:paraId="43220AC5" w14:textId="0C6B6726" w:rsidR="00125A8D" w:rsidRPr="00962127" w:rsidRDefault="00125A8D" w:rsidP="009812DF">
            <w:pPr>
              <w:pStyle w:val="ListeParagraf"/>
              <w:numPr>
                <w:ilvl w:val="1"/>
                <w:numId w:val="10"/>
              </w:numPr>
              <w:rPr>
                <w:sz w:val="19"/>
                <w:szCs w:val="19"/>
              </w:rPr>
            </w:pPr>
            <w:r w:rsidRPr="00962127">
              <w:rPr>
                <w:sz w:val="19"/>
                <w:szCs w:val="19"/>
              </w:rPr>
              <w:t xml:space="preserve">Turnkey Yerel İş Geliştirmeci tarafından hazırlanan Pazar Araştırma Raporunu inceler ve denetler. Değerlendirme sonucunda Pazar Araştırma Raporu’nun yetersiz bulunması halinde; Turnkey, aynı kişiden raporu geliştirmesini </w:t>
            </w:r>
            <w:r w:rsidR="00E33BD1" w:rsidRPr="00962127">
              <w:rPr>
                <w:sz w:val="19"/>
                <w:szCs w:val="19"/>
              </w:rPr>
              <w:t>isteyebilir ya da</w:t>
            </w:r>
            <w:r w:rsidRPr="00962127">
              <w:rPr>
                <w:sz w:val="19"/>
                <w:szCs w:val="19"/>
              </w:rPr>
              <w:t xml:space="preserve"> araştırma için farklı bir İş Geliştirmeci görevlendirebilir. </w:t>
            </w:r>
          </w:p>
          <w:p w14:paraId="0442607E" w14:textId="1A2CA53B" w:rsidR="00125A8D" w:rsidRPr="00962127" w:rsidRDefault="00125A8D" w:rsidP="009812DF">
            <w:pPr>
              <w:pStyle w:val="ListeParagraf"/>
              <w:numPr>
                <w:ilvl w:val="1"/>
                <w:numId w:val="10"/>
              </w:numPr>
              <w:rPr>
                <w:sz w:val="19"/>
                <w:szCs w:val="19"/>
              </w:rPr>
            </w:pPr>
            <w:r w:rsidRPr="00962127">
              <w:rPr>
                <w:sz w:val="19"/>
                <w:szCs w:val="19"/>
              </w:rPr>
              <w:t xml:space="preserve">Yalnızca işbu sözleşmede tanımlanmış yeterlilik </w:t>
            </w:r>
            <w:proofErr w:type="gramStart"/>
            <w:r w:rsidRPr="00962127">
              <w:rPr>
                <w:sz w:val="19"/>
                <w:szCs w:val="19"/>
              </w:rPr>
              <w:t>kriterlerini</w:t>
            </w:r>
            <w:proofErr w:type="gramEnd"/>
            <w:r w:rsidRPr="00962127">
              <w:rPr>
                <w:sz w:val="19"/>
                <w:szCs w:val="19"/>
              </w:rPr>
              <w:t xml:space="preserve"> sağlayan Pazar Araştırma Raporlar’ı Tedarikçi Üye’ye teslim edilir ve Yerel İş Geliştirmeciye mutabık olunan ödemesi yapılır.</w:t>
            </w:r>
          </w:p>
          <w:p w14:paraId="3DCB789D" w14:textId="2D9B0D29" w:rsidR="00125A8D" w:rsidRPr="00962127" w:rsidRDefault="00125A8D" w:rsidP="009812DF">
            <w:pPr>
              <w:pStyle w:val="ListeParagraf"/>
              <w:numPr>
                <w:ilvl w:val="1"/>
                <w:numId w:val="10"/>
              </w:numPr>
              <w:rPr>
                <w:sz w:val="19"/>
                <w:szCs w:val="19"/>
              </w:rPr>
            </w:pPr>
            <w:r w:rsidRPr="00962127">
              <w:rPr>
                <w:sz w:val="19"/>
                <w:szCs w:val="19"/>
              </w:rPr>
              <w:t xml:space="preserve">Turnkey Pazar Araştırması Raporlarını ve B2B verilerini saklamaya, arşivlemeye ve ileride tedarikçi üyelerinin faydalanması amaçlı tekrar kullandırmaya yetkilidir.  </w:t>
            </w:r>
          </w:p>
          <w:p w14:paraId="798990AE" w14:textId="6895B55F" w:rsidR="00125A8D" w:rsidRPr="00962127" w:rsidRDefault="00125A8D" w:rsidP="009812DF">
            <w:pPr>
              <w:pStyle w:val="ListeParagraf"/>
              <w:numPr>
                <w:ilvl w:val="1"/>
                <w:numId w:val="10"/>
              </w:numPr>
              <w:rPr>
                <w:sz w:val="19"/>
                <w:szCs w:val="19"/>
              </w:rPr>
            </w:pPr>
            <w:r w:rsidRPr="00962127">
              <w:rPr>
                <w:sz w:val="19"/>
                <w:szCs w:val="19"/>
              </w:rPr>
              <w:t xml:space="preserve">Pazar Araştırma Raporu’nun tesliminden veya B2B organizasyonunun gerçekleşmesinden sonraki 2 yıllık süre içerisinde, Tedarikçi Üye’nin, sağlanan kontak ya da bilgi sayesinde iş geliştirmesi halinde, Tedarikçi Üye, Yerel İş Geliştirmeci Üye’ye fatura bedelinin %5’ini geçmemek üzere bir komisyon bedeli ödemekle yükümlüdür. İlgili süreç Turnkey denetimi altında yürütülür.  </w:t>
            </w:r>
          </w:p>
          <w:p w14:paraId="37E0E482" w14:textId="78D4E707" w:rsidR="00125A8D" w:rsidRPr="00962127" w:rsidRDefault="00125A8D" w:rsidP="009812DF">
            <w:pPr>
              <w:pStyle w:val="ListeParagraf"/>
              <w:numPr>
                <w:ilvl w:val="1"/>
                <w:numId w:val="10"/>
              </w:numPr>
              <w:rPr>
                <w:sz w:val="19"/>
                <w:szCs w:val="19"/>
              </w:rPr>
            </w:pPr>
            <w:r w:rsidRPr="00962127">
              <w:rPr>
                <w:sz w:val="19"/>
                <w:szCs w:val="19"/>
              </w:rPr>
              <w:t xml:space="preserve">Turnkey tedarikçi üyeler arası serbest ve komisyonsuz karşılıklı iş geliştirmeyi tavsiye eder. Üyelerin kendi aralarında anlaşarak yaptıkları iş geliştirme protokolleri bu kuraldan istisnasıdır. </w:t>
            </w:r>
          </w:p>
          <w:p w14:paraId="567171B6" w14:textId="41794CB9" w:rsidR="00125A8D" w:rsidRPr="00962127" w:rsidRDefault="00125A8D" w:rsidP="009812DF">
            <w:pPr>
              <w:pStyle w:val="ListeParagraf"/>
              <w:numPr>
                <w:ilvl w:val="1"/>
                <w:numId w:val="10"/>
              </w:numPr>
              <w:rPr>
                <w:sz w:val="19"/>
                <w:szCs w:val="19"/>
              </w:rPr>
            </w:pPr>
            <w:r w:rsidRPr="00962127">
              <w:rPr>
                <w:sz w:val="19"/>
                <w:szCs w:val="19"/>
              </w:rPr>
              <w:t>Turnkey Kurulu, Tedarikçi bir Üye için platforma üye olmayan (3.parti) bir alıcı ile doğrudan (grup dışı) iş geliştirmesi halinde komisyon isteme hakkını saklı tutar.</w:t>
            </w:r>
          </w:p>
          <w:p w14:paraId="62FE8AFD" w14:textId="2E50B5C4" w:rsidR="00125A8D" w:rsidRPr="00D0697C" w:rsidRDefault="00125A8D" w:rsidP="009812DF">
            <w:pPr>
              <w:pStyle w:val="ListeParagraf"/>
              <w:numPr>
                <w:ilvl w:val="1"/>
                <w:numId w:val="10"/>
              </w:numPr>
              <w:rPr>
                <w:sz w:val="20"/>
              </w:rPr>
            </w:pPr>
            <w:r w:rsidRPr="00962127">
              <w:rPr>
                <w:sz w:val="19"/>
                <w:szCs w:val="19"/>
              </w:rPr>
              <w:t>Turnkey Kurulu, network kanalından gelen ürün, hizmet ve proje taleplerini öncelikle grup içerisinde çözümlemeye çalışır. Bu mümkün olmaz ise platforma üye olmayan ve komisyon ödemeyi kabul eden dışarıdan bir tedarikçi ile iş geliştirir. Bahse konu tedarikçileri sürdürülebilirlik için gruba davet eder.</w:t>
            </w:r>
          </w:p>
        </w:tc>
        <w:tc>
          <w:tcPr>
            <w:tcW w:w="2439" w:type="pct"/>
          </w:tcPr>
          <w:p w14:paraId="2CA0846B" w14:textId="75F173E4" w:rsidR="00125A8D" w:rsidRPr="003C7E6B" w:rsidRDefault="00125A8D" w:rsidP="003C7E6B">
            <w:pPr>
              <w:pStyle w:val="ListeParagraf"/>
              <w:numPr>
                <w:ilvl w:val="0"/>
                <w:numId w:val="3"/>
              </w:numPr>
              <w:rPr>
                <w:b/>
                <w:bCs/>
                <w:sz w:val="20"/>
                <w:lang w:val="en-GB"/>
              </w:rPr>
            </w:pPr>
            <w:r w:rsidRPr="003C7E6B">
              <w:rPr>
                <w:b/>
                <w:bCs/>
                <w:sz w:val="20"/>
                <w:lang w:val="en-GB"/>
              </w:rPr>
              <w:lastRenderedPageBreak/>
              <w:t xml:space="preserve">TURNKEY’S RIGHTS AND OBLIGATIONS </w:t>
            </w:r>
          </w:p>
          <w:p w14:paraId="58A3938E" w14:textId="43F06714" w:rsidR="00125A8D" w:rsidRPr="00F46798" w:rsidRDefault="00125A8D" w:rsidP="009812DF">
            <w:pPr>
              <w:pStyle w:val="ListeParagraf"/>
              <w:numPr>
                <w:ilvl w:val="1"/>
                <w:numId w:val="11"/>
              </w:numPr>
              <w:rPr>
                <w:sz w:val="19"/>
                <w:szCs w:val="19"/>
              </w:rPr>
            </w:pPr>
            <w:r w:rsidRPr="00F46798">
              <w:rPr>
                <w:sz w:val="19"/>
                <w:szCs w:val="19"/>
              </w:rPr>
              <w:t xml:space="preserve">Turnkey provides its professional Members who are coming from different industries and countries an international Business network that is based on trust and encouraging information, contact and project sharing. </w:t>
            </w:r>
          </w:p>
          <w:p w14:paraId="416C4837" w14:textId="00AE9582" w:rsidR="00125A8D" w:rsidRPr="00F46798" w:rsidRDefault="00125A8D" w:rsidP="009812DF">
            <w:pPr>
              <w:pStyle w:val="ListeParagraf"/>
              <w:numPr>
                <w:ilvl w:val="1"/>
                <w:numId w:val="11"/>
              </w:numPr>
              <w:rPr>
                <w:sz w:val="19"/>
                <w:szCs w:val="19"/>
              </w:rPr>
            </w:pPr>
            <w:r w:rsidRPr="00F46798">
              <w:rPr>
                <w:sz w:val="19"/>
                <w:szCs w:val="19"/>
              </w:rPr>
              <w:t>Turnkey provides reliable digital platforms in which Members may develop business and projects with solidarity.</w:t>
            </w:r>
          </w:p>
          <w:p w14:paraId="6F4F0C2C" w14:textId="56EFF0E7" w:rsidR="00125A8D" w:rsidRPr="00F46798" w:rsidRDefault="00125A8D" w:rsidP="009812DF">
            <w:pPr>
              <w:pStyle w:val="ListeParagraf"/>
              <w:numPr>
                <w:ilvl w:val="1"/>
                <w:numId w:val="11"/>
              </w:numPr>
              <w:rPr>
                <w:sz w:val="19"/>
                <w:szCs w:val="19"/>
              </w:rPr>
            </w:pPr>
            <w:r w:rsidRPr="00F46798">
              <w:rPr>
                <w:sz w:val="19"/>
                <w:szCs w:val="19"/>
              </w:rPr>
              <w:t>Turnkey provides an ecosystem that brings stakeholders of construction together and promotes teamworking to solve projects in a turn-key manner.</w:t>
            </w:r>
          </w:p>
          <w:p w14:paraId="4DF9BBD6" w14:textId="32EB1517" w:rsidR="00125A8D" w:rsidRPr="00F46798" w:rsidRDefault="00125A8D" w:rsidP="009812DF">
            <w:pPr>
              <w:pStyle w:val="ListeParagraf"/>
              <w:numPr>
                <w:ilvl w:val="1"/>
                <w:numId w:val="11"/>
              </w:numPr>
              <w:rPr>
                <w:sz w:val="19"/>
                <w:szCs w:val="19"/>
              </w:rPr>
            </w:pPr>
            <w:r w:rsidRPr="00F46798">
              <w:rPr>
                <w:sz w:val="19"/>
                <w:szCs w:val="19"/>
              </w:rPr>
              <w:t xml:space="preserve">It is up to member’s performance to develop business within the network &amp; platform. Therefore, president or the board can not be responsible for the business development.   </w:t>
            </w:r>
          </w:p>
          <w:p w14:paraId="32A26C3D" w14:textId="2944EDCC" w:rsidR="00125A8D" w:rsidRPr="00F46798" w:rsidRDefault="00125A8D" w:rsidP="009812DF">
            <w:pPr>
              <w:pStyle w:val="ListeParagraf"/>
              <w:numPr>
                <w:ilvl w:val="1"/>
                <w:numId w:val="11"/>
              </w:numPr>
              <w:rPr>
                <w:sz w:val="19"/>
                <w:szCs w:val="19"/>
              </w:rPr>
            </w:pPr>
            <w:r w:rsidRPr="00F46798">
              <w:rPr>
                <w:sz w:val="19"/>
                <w:szCs w:val="19"/>
              </w:rPr>
              <w:t>Turnkey cares to provide a fair and transparent competitive environment to Members. Accordingly, Turnkey also advises to Members to act upon the procedures prescribed by the Law no 4054 on the Protection of Competition.</w:t>
            </w:r>
          </w:p>
          <w:p w14:paraId="63D0DC5B" w14:textId="77777777" w:rsidR="00125A8D" w:rsidRPr="00F46798" w:rsidRDefault="00125A8D" w:rsidP="009812DF">
            <w:pPr>
              <w:pStyle w:val="ListeParagraf"/>
              <w:numPr>
                <w:ilvl w:val="1"/>
                <w:numId w:val="11"/>
              </w:numPr>
              <w:rPr>
                <w:sz w:val="19"/>
                <w:szCs w:val="19"/>
              </w:rPr>
            </w:pPr>
            <w:r w:rsidRPr="00F46798">
              <w:rPr>
                <w:sz w:val="19"/>
                <w:szCs w:val="19"/>
              </w:rPr>
              <w:t xml:space="preserve">The Board is authorized to determine sectoral (industrial)   exclusivity of each Supplier Member as well as regional Exclusivity (both in terms of country and city) of each Local Business Developer Member. </w:t>
            </w:r>
          </w:p>
          <w:p w14:paraId="4A7D9E75" w14:textId="1911B240" w:rsidR="00125A8D" w:rsidRPr="00F46798" w:rsidRDefault="00125A8D" w:rsidP="009812DF">
            <w:pPr>
              <w:pStyle w:val="ListeParagraf"/>
              <w:numPr>
                <w:ilvl w:val="1"/>
                <w:numId w:val="11"/>
              </w:numPr>
              <w:rPr>
                <w:sz w:val="19"/>
                <w:szCs w:val="19"/>
              </w:rPr>
            </w:pPr>
            <w:r w:rsidRPr="00F46798">
              <w:rPr>
                <w:sz w:val="19"/>
                <w:szCs w:val="19"/>
              </w:rPr>
              <w:t xml:space="preserve">Seats that have been assigned for sectors and regions shall not be available to any guests until exclusive Member’s termination. </w:t>
            </w:r>
          </w:p>
          <w:p w14:paraId="2434A71F" w14:textId="5DCC0F5D" w:rsidR="00125A8D" w:rsidRPr="00F46798" w:rsidRDefault="00125A8D" w:rsidP="009812DF">
            <w:pPr>
              <w:pStyle w:val="ListeParagraf"/>
              <w:numPr>
                <w:ilvl w:val="1"/>
                <w:numId w:val="11"/>
              </w:numPr>
              <w:rPr>
                <w:sz w:val="19"/>
                <w:szCs w:val="19"/>
              </w:rPr>
            </w:pPr>
            <w:r w:rsidRPr="00F46798">
              <w:rPr>
                <w:sz w:val="19"/>
                <w:szCs w:val="19"/>
              </w:rPr>
              <w:t xml:space="preserve">Turnkey holds at least 1 (one) online meeting each week </w:t>
            </w:r>
            <w:proofErr w:type="gramStart"/>
            <w:r w:rsidRPr="00F46798">
              <w:rPr>
                <w:sz w:val="19"/>
                <w:szCs w:val="19"/>
              </w:rPr>
              <w:t>and  gives</w:t>
            </w:r>
            <w:proofErr w:type="gramEnd"/>
            <w:r w:rsidRPr="00F46798">
              <w:rPr>
                <w:sz w:val="19"/>
                <w:szCs w:val="19"/>
              </w:rPr>
              <w:t xml:space="preserve"> the members opportunity for business networking, new information learning, new skills gaining, business and firm marketing.</w:t>
            </w:r>
          </w:p>
          <w:p w14:paraId="2B1C381E" w14:textId="0CC411F5" w:rsidR="00125A8D" w:rsidRPr="00F46798" w:rsidRDefault="00125A8D" w:rsidP="009812DF">
            <w:pPr>
              <w:pStyle w:val="ListeParagraf"/>
              <w:numPr>
                <w:ilvl w:val="1"/>
                <w:numId w:val="11"/>
              </w:numPr>
              <w:rPr>
                <w:sz w:val="19"/>
                <w:szCs w:val="19"/>
              </w:rPr>
            </w:pPr>
            <w:r w:rsidRPr="00F46798">
              <w:rPr>
                <w:sz w:val="19"/>
                <w:szCs w:val="19"/>
              </w:rPr>
              <w:t xml:space="preserve">The date and time of these meetings can be changed with prior notice under Turnkey’s initiative.  </w:t>
            </w:r>
          </w:p>
          <w:p w14:paraId="0FD2BEF7" w14:textId="0C43816D" w:rsidR="00125A8D" w:rsidRPr="00F46798" w:rsidRDefault="00125A8D" w:rsidP="009812DF">
            <w:pPr>
              <w:pStyle w:val="ListeParagraf"/>
              <w:numPr>
                <w:ilvl w:val="1"/>
                <w:numId w:val="11"/>
              </w:numPr>
              <w:rPr>
                <w:sz w:val="19"/>
                <w:szCs w:val="19"/>
              </w:rPr>
            </w:pPr>
            <w:r w:rsidRPr="00F46798">
              <w:rPr>
                <w:sz w:val="19"/>
                <w:szCs w:val="19"/>
              </w:rPr>
              <w:t xml:space="preserve">As envisaged under this Agreement, Turnkey may organize webinars and training sessions that shall be given by experts in their respective fields. </w:t>
            </w:r>
          </w:p>
          <w:p w14:paraId="4E0D2420" w14:textId="564EFA51" w:rsidR="00125A8D" w:rsidRPr="00F46798" w:rsidRDefault="00125A8D" w:rsidP="009812DF">
            <w:pPr>
              <w:pStyle w:val="ListeParagraf"/>
              <w:numPr>
                <w:ilvl w:val="1"/>
                <w:numId w:val="11"/>
              </w:numPr>
              <w:rPr>
                <w:sz w:val="19"/>
                <w:szCs w:val="19"/>
              </w:rPr>
            </w:pPr>
            <w:r w:rsidRPr="00F46798">
              <w:rPr>
                <w:sz w:val="19"/>
                <w:szCs w:val="19"/>
              </w:rPr>
              <w:t>Turnkey may form special committees and groups for the coordination of the projects in line with the Member’s demands and needs.</w:t>
            </w:r>
          </w:p>
          <w:p w14:paraId="0EB27D76" w14:textId="6CA82FBD" w:rsidR="00125A8D" w:rsidRPr="00F46798" w:rsidRDefault="00125A8D" w:rsidP="009812DF">
            <w:pPr>
              <w:pStyle w:val="ListeParagraf"/>
              <w:numPr>
                <w:ilvl w:val="1"/>
                <w:numId w:val="11"/>
              </w:numPr>
              <w:rPr>
                <w:sz w:val="19"/>
                <w:szCs w:val="19"/>
              </w:rPr>
            </w:pPr>
            <w:r w:rsidRPr="00F46798">
              <w:rPr>
                <w:sz w:val="19"/>
                <w:szCs w:val="19"/>
              </w:rPr>
              <w:t>Turnkey has the right, upon the recommendation of the Board to amend the membership criteria stipulated under this Agreement and establish new criterion as needed.</w:t>
            </w:r>
          </w:p>
          <w:p w14:paraId="503C255B" w14:textId="0FDC3E31" w:rsidR="00125A8D" w:rsidRPr="00F46798" w:rsidRDefault="00125A8D" w:rsidP="009812DF">
            <w:pPr>
              <w:pStyle w:val="ListeParagraf"/>
              <w:numPr>
                <w:ilvl w:val="1"/>
                <w:numId w:val="11"/>
              </w:numPr>
              <w:rPr>
                <w:sz w:val="19"/>
                <w:szCs w:val="19"/>
              </w:rPr>
            </w:pPr>
            <w:r w:rsidRPr="00F46798">
              <w:rPr>
                <w:sz w:val="19"/>
                <w:szCs w:val="19"/>
              </w:rPr>
              <w:t xml:space="preserve">Turnkey has the right to terminate the membership of the noncompliant Members after two written notices. Accordingly, Member who underperforms for 3 consecutive months as per the Performance Measuring System herein shall be removed from the system following written notices made in the 2nd and 3rd months, by the decision of the board if no improvement observed. </w:t>
            </w:r>
          </w:p>
          <w:p w14:paraId="7D2C2831" w14:textId="117DFC99" w:rsidR="00125A8D" w:rsidRPr="00F46798" w:rsidRDefault="00125A8D" w:rsidP="009812DF">
            <w:pPr>
              <w:pStyle w:val="ListeParagraf"/>
              <w:numPr>
                <w:ilvl w:val="1"/>
                <w:numId w:val="11"/>
              </w:numPr>
              <w:rPr>
                <w:sz w:val="19"/>
                <w:szCs w:val="19"/>
              </w:rPr>
            </w:pPr>
            <w:r w:rsidRPr="00F46798">
              <w:rPr>
                <w:sz w:val="19"/>
                <w:szCs w:val="19"/>
              </w:rPr>
              <w:lastRenderedPageBreak/>
              <w:t>Noncompliant and underperforming Members may not request return of the paid annual fee.</w:t>
            </w:r>
          </w:p>
          <w:p w14:paraId="7E0A6F74" w14:textId="65D1320A" w:rsidR="00125A8D" w:rsidRPr="00F46798" w:rsidRDefault="00125A8D" w:rsidP="009812DF">
            <w:pPr>
              <w:pStyle w:val="ListeParagraf"/>
              <w:numPr>
                <w:ilvl w:val="1"/>
                <w:numId w:val="11"/>
              </w:numPr>
              <w:rPr>
                <w:sz w:val="19"/>
                <w:szCs w:val="19"/>
              </w:rPr>
            </w:pPr>
            <w:r w:rsidRPr="00F46798">
              <w:rPr>
                <w:sz w:val="19"/>
                <w:szCs w:val="19"/>
              </w:rPr>
              <w:t>Turnkey supports Supplier Members who is demanding Market Research Report and the organization of group or individual B2B meetings abroad by appointing suitable Local Business Developer Member in the field</w:t>
            </w:r>
          </w:p>
          <w:p w14:paraId="0C3B5C85" w14:textId="30472D57" w:rsidR="00125A8D" w:rsidRPr="00F46798" w:rsidRDefault="00125A8D" w:rsidP="009812DF">
            <w:pPr>
              <w:pStyle w:val="ListeParagraf"/>
              <w:numPr>
                <w:ilvl w:val="1"/>
                <w:numId w:val="11"/>
              </w:numPr>
              <w:rPr>
                <w:sz w:val="19"/>
                <w:szCs w:val="19"/>
              </w:rPr>
            </w:pPr>
            <w:r w:rsidRPr="00F46798">
              <w:rPr>
                <w:sz w:val="19"/>
                <w:szCs w:val="19"/>
              </w:rPr>
              <w:t xml:space="preserve">Turnkey is authorized to determine criterion of ideal Market Research Report and organization of B2B meetings abroad. </w:t>
            </w:r>
          </w:p>
          <w:p w14:paraId="291F80A7" w14:textId="77777777" w:rsidR="00125A8D" w:rsidRPr="00F46798" w:rsidRDefault="00125A8D" w:rsidP="009812DF">
            <w:pPr>
              <w:pStyle w:val="ListeParagraf"/>
              <w:numPr>
                <w:ilvl w:val="1"/>
                <w:numId w:val="11"/>
              </w:numPr>
              <w:rPr>
                <w:sz w:val="19"/>
                <w:szCs w:val="19"/>
              </w:rPr>
            </w:pPr>
            <w:r w:rsidRPr="00F46798">
              <w:rPr>
                <w:sz w:val="19"/>
                <w:szCs w:val="19"/>
              </w:rPr>
              <w:t>Turnkey reviews and controls The Market Research Report prepared by the Local Business Developer Member. In case the Market Research Report is found insufficient, Turnkey may request amendment from the same developer or assign a different Local Business Developer for this Research task.</w:t>
            </w:r>
          </w:p>
          <w:p w14:paraId="20D0A8A1" w14:textId="77777777" w:rsidR="00125A8D" w:rsidRPr="00F46798" w:rsidRDefault="00125A8D" w:rsidP="009812DF">
            <w:pPr>
              <w:pStyle w:val="ListeParagraf"/>
              <w:numPr>
                <w:ilvl w:val="1"/>
                <w:numId w:val="11"/>
              </w:numPr>
              <w:rPr>
                <w:sz w:val="19"/>
                <w:szCs w:val="19"/>
              </w:rPr>
            </w:pPr>
            <w:r w:rsidRPr="00F46798">
              <w:rPr>
                <w:sz w:val="19"/>
                <w:szCs w:val="19"/>
              </w:rPr>
              <w:t xml:space="preserve">Only the Market Research Reports meeting the criteria determined herein, will be handed over to the Supplier Member and agreed feee to be paid to the Local Business Developer. </w:t>
            </w:r>
          </w:p>
          <w:p w14:paraId="752F0147" w14:textId="48BF9B18" w:rsidR="00125A8D" w:rsidRPr="00F46798" w:rsidRDefault="00125A8D" w:rsidP="009812DF">
            <w:pPr>
              <w:pStyle w:val="ListeParagraf"/>
              <w:numPr>
                <w:ilvl w:val="1"/>
                <w:numId w:val="11"/>
              </w:numPr>
              <w:rPr>
                <w:sz w:val="19"/>
                <w:szCs w:val="19"/>
              </w:rPr>
            </w:pPr>
            <w:r w:rsidRPr="00F46798">
              <w:rPr>
                <w:sz w:val="19"/>
                <w:szCs w:val="19"/>
              </w:rPr>
              <w:t xml:space="preserve">Turnkey is authorized to save, archive and reuse in the future Market Research Reports and B2B </w:t>
            </w:r>
            <w:proofErr w:type="gramStart"/>
            <w:r w:rsidRPr="00F46798">
              <w:rPr>
                <w:sz w:val="19"/>
                <w:szCs w:val="19"/>
              </w:rPr>
              <w:t>data</w:t>
            </w:r>
            <w:proofErr w:type="gramEnd"/>
            <w:r w:rsidRPr="00F46798">
              <w:rPr>
                <w:sz w:val="19"/>
                <w:szCs w:val="19"/>
              </w:rPr>
              <w:t xml:space="preserve"> for the benefit of Supplier Members.</w:t>
            </w:r>
          </w:p>
          <w:p w14:paraId="2601C1A5" w14:textId="2F833A24" w:rsidR="00125A8D" w:rsidRPr="00F46798" w:rsidRDefault="00125A8D" w:rsidP="009812DF">
            <w:pPr>
              <w:pStyle w:val="ListeParagraf"/>
              <w:numPr>
                <w:ilvl w:val="1"/>
                <w:numId w:val="11"/>
              </w:numPr>
              <w:rPr>
                <w:sz w:val="19"/>
                <w:szCs w:val="19"/>
              </w:rPr>
            </w:pPr>
            <w:r w:rsidRPr="00F46798">
              <w:rPr>
                <w:sz w:val="19"/>
                <w:szCs w:val="19"/>
              </w:rPr>
              <w:t xml:space="preserve">During a period of 2 years after a Research Report is handed over or a B2B organization took place, in case the Supplier Member manages to develop business thanks to provided contact or </w:t>
            </w:r>
            <w:proofErr w:type="gramStart"/>
            <w:r w:rsidRPr="00F46798">
              <w:rPr>
                <w:sz w:val="19"/>
                <w:szCs w:val="19"/>
              </w:rPr>
              <w:t>data</w:t>
            </w:r>
            <w:proofErr w:type="gramEnd"/>
            <w:r w:rsidRPr="00F46798">
              <w:rPr>
                <w:sz w:val="19"/>
                <w:szCs w:val="19"/>
              </w:rPr>
              <w:t>, the Supplier Member is obliged to pay a commission, not exceeding 5% of the invoice amount, to the Local Business Developer Member. This process shall be carried out under the supervision of Turnkey.</w:t>
            </w:r>
          </w:p>
          <w:p w14:paraId="585A52F0" w14:textId="0AC53692" w:rsidR="00125A8D" w:rsidRPr="00F46798" w:rsidRDefault="00125A8D" w:rsidP="009812DF">
            <w:pPr>
              <w:pStyle w:val="ListeParagraf"/>
              <w:numPr>
                <w:ilvl w:val="1"/>
                <w:numId w:val="11"/>
              </w:numPr>
              <w:rPr>
                <w:sz w:val="19"/>
                <w:szCs w:val="19"/>
              </w:rPr>
            </w:pPr>
            <w:r w:rsidRPr="00F46798">
              <w:rPr>
                <w:sz w:val="19"/>
                <w:szCs w:val="19"/>
              </w:rPr>
              <w:t>Turnkey promotes free &amp; commissionless trade between members. Business development protocols the members mutually mutually agreed are exception.</w:t>
            </w:r>
          </w:p>
          <w:p w14:paraId="6FA1A121" w14:textId="77777777" w:rsidR="00125A8D" w:rsidRPr="00F46798" w:rsidRDefault="00125A8D" w:rsidP="009812DF">
            <w:pPr>
              <w:pStyle w:val="ListeParagraf"/>
              <w:numPr>
                <w:ilvl w:val="1"/>
                <w:numId w:val="11"/>
              </w:numPr>
              <w:rPr>
                <w:sz w:val="19"/>
                <w:szCs w:val="19"/>
              </w:rPr>
            </w:pPr>
            <w:r w:rsidRPr="00F46798">
              <w:rPr>
                <w:sz w:val="19"/>
                <w:szCs w:val="19"/>
              </w:rPr>
              <w:t>In case Turnkey Board directly facilitates business (out of the platform) between a non-member (third party) and a Supplier Member, the Turnkey reserves the right for a commission request.</w:t>
            </w:r>
          </w:p>
          <w:p w14:paraId="5A26E4B3" w14:textId="4C07B2A9" w:rsidR="00125A8D" w:rsidRPr="00542728" w:rsidRDefault="00125A8D" w:rsidP="009812DF">
            <w:pPr>
              <w:pStyle w:val="ListeParagraf"/>
              <w:numPr>
                <w:ilvl w:val="1"/>
                <w:numId w:val="11"/>
              </w:numPr>
              <w:rPr>
                <w:sz w:val="20"/>
              </w:rPr>
            </w:pPr>
            <w:r w:rsidRPr="00F46798">
              <w:rPr>
                <w:sz w:val="19"/>
                <w:szCs w:val="19"/>
              </w:rPr>
              <w:t>Turnkey Board first tries to meet incoming demands of products, services &amp; projects within the group. If this ia not possible, TurnkeyBoards solves the case with an outside Supplier who agrees to pay comisson. Later, Turnkey invites such suppliers to the group considering sustainability.</w:t>
            </w:r>
            <w:r>
              <w:rPr>
                <w:sz w:val="20"/>
              </w:rPr>
              <w:t xml:space="preserve"> </w:t>
            </w:r>
            <w:r w:rsidRPr="00542728">
              <w:rPr>
                <w:sz w:val="20"/>
              </w:rPr>
              <w:t xml:space="preserve">  </w:t>
            </w:r>
          </w:p>
        </w:tc>
      </w:tr>
      <w:tr w:rsidR="00125A8D" w:rsidRPr="00577FFC" w14:paraId="205C7D5F" w14:textId="77777777" w:rsidTr="00DE6324">
        <w:trPr>
          <w:trHeight w:val="652"/>
        </w:trPr>
        <w:tc>
          <w:tcPr>
            <w:tcW w:w="2561" w:type="pct"/>
            <w:gridSpan w:val="2"/>
          </w:tcPr>
          <w:p w14:paraId="2D223BC9" w14:textId="2FA7E391" w:rsidR="00125A8D" w:rsidRPr="00F027B4" w:rsidRDefault="00E677B1" w:rsidP="007839CA">
            <w:pPr>
              <w:pStyle w:val="ListeParagraf"/>
              <w:numPr>
                <w:ilvl w:val="0"/>
                <w:numId w:val="3"/>
              </w:numPr>
              <w:ind w:left="397"/>
              <w:rPr>
                <w:b/>
                <w:sz w:val="20"/>
              </w:rPr>
            </w:pPr>
            <w:bookmarkStart w:id="2" w:name="_Hlk65852111"/>
            <w:r>
              <w:rPr>
                <w:b/>
                <w:sz w:val="20"/>
              </w:rPr>
              <w:lastRenderedPageBreak/>
              <w:t xml:space="preserve">ÜYENİN HAK, YÜKÜMLÜLÜK, BEYAN VE TAAHHÜTLERİ  </w:t>
            </w:r>
          </w:p>
          <w:p w14:paraId="0B7CF60F" w14:textId="77777777" w:rsidR="007839CA" w:rsidRPr="007839CA" w:rsidRDefault="007839CA" w:rsidP="007839CA">
            <w:pPr>
              <w:pStyle w:val="ListeParagraf"/>
              <w:numPr>
                <w:ilvl w:val="1"/>
                <w:numId w:val="3"/>
              </w:numPr>
              <w:ind w:left="397"/>
              <w:rPr>
                <w:sz w:val="20"/>
              </w:rPr>
            </w:pPr>
            <w:r w:rsidRPr="007839CA">
              <w:rPr>
                <w:sz w:val="20"/>
              </w:rPr>
              <w:t>Üye, işbu Sözleşme’nin akdinden önce veya Sözleşme sırasında Turnkey’e sağladığı bilgilerin güvenilir ve doğru olduğunu beyan ve taahhüt eder.</w:t>
            </w:r>
          </w:p>
          <w:p w14:paraId="53F847C8" w14:textId="77777777" w:rsidR="007839CA" w:rsidRPr="007839CA" w:rsidRDefault="007839CA" w:rsidP="007839CA">
            <w:pPr>
              <w:pStyle w:val="ListeParagraf"/>
              <w:numPr>
                <w:ilvl w:val="1"/>
                <w:numId w:val="3"/>
              </w:numPr>
              <w:ind w:left="397"/>
              <w:rPr>
                <w:sz w:val="20"/>
              </w:rPr>
            </w:pPr>
            <w:proofErr w:type="gramStart"/>
            <w:r w:rsidRPr="007839CA">
              <w:rPr>
                <w:sz w:val="20"/>
              </w:rPr>
              <w:t xml:space="preserve">Üye, işbu Sözleşme’yi akdedebilmek için her türlü yetki ve ehliyetinin bulunduğunu ve özellikle İngilizce dilinde yetkin olma, temsil ettiği sektöre önderlik etme, iş geliştirmeye açık olma ve ürün ve/veya hizmet ihracatı konusunda profesyonel deneyim ve bilgi sahibi olma gibi gerekli tüm kişisel ve/veya profesyonel yetkinliklere sahip olduğunu beyan ve taahhüt eder. </w:t>
            </w:r>
            <w:proofErr w:type="gramEnd"/>
          </w:p>
          <w:p w14:paraId="76E6B58B" w14:textId="77777777" w:rsidR="007839CA" w:rsidRPr="007839CA" w:rsidRDefault="007839CA" w:rsidP="007839CA">
            <w:pPr>
              <w:pStyle w:val="ListeParagraf"/>
              <w:numPr>
                <w:ilvl w:val="1"/>
                <w:numId w:val="3"/>
              </w:numPr>
              <w:ind w:left="397"/>
              <w:rPr>
                <w:sz w:val="20"/>
              </w:rPr>
            </w:pPr>
            <w:r w:rsidRPr="007839CA">
              <w:rPr>
                <w:sz w:val="20"/>
              </w:rPr>
              <w:t xml:space="preserve">Üye, kendisinin veya temsil ettiği/ortağı olduğu tüzel kişinin </w:t>
            </w:r>
            <w:proofErr w:type="gramStart"/>
            <w:r w:rsidRPr="007839CA">
              <w:rPr>
                <w:sz w:val="20"/>
              </w:rPr>
              <w:t>halihazırda</w:t>
            </w:r>
            <w:proofErr w:type="gramEnd"/>
            <w:r w:rsidRPr="007839CA">
              <w:rPr>
                <w:sz w:val="20"/>
              </w:rPr>
              <w:t xml:space="preserve"> gerçekleştirmekte olduğu tüm iş ve işlemlere ilişkin tüm izin, ruhsat ve belgelere sahip olduğunu kabul, beyan ve taahhüt eder. </w:t>
            </w:r>
          </w:p>
          <w:p w14:paraId="0BCF994C" w14:textId="77777777" w:rsidR="007839CA" w:rsidRPr="007839CA" w:rsidRDefault="007839CA" w:rsidP="007839CA">
            <w:pPr>
              <w:pStyle w:val="ListeParagraf"/>
              <w:numPr>
                <w:ilvl w:val="1"/>
                <w:numId w:val="3"/>
              </w:numPr>
              <w:ind w:left="397"/>
              <w:rPr>
                <w:sz w:val="20"/>
              </w:rPr>
            </w:pPr>
            <w:r w:rsidRPr="007839CA">
              <w:rPr>
                <w:sz w:val="20"/>
              </w:rPr>
              <w:t xml:space="preserve">Üye, işbu Sözleşme kapsamında gerçekleştireceği iş geliştirme faaliyetlerinde yalnızca Sözleşme’nin konu ve amacına uygun olarak hareket edeceğini, işbu faaliyetlerin yalnızca ticari amaçlar doğrultusunda gerçekleştirildiğini idrak ettiğini beyan ve taahhüt eder. </w:t>
            </w:r>
          </w:p>
          <w:p w14:paraId="3638BF91" w14:textId="77777777" w:rsidR="007839CA" w:rsidRPr="007839CA" w:rsidRDefault="007839CA" w:rsidP="007839CA">
            <w:pPr>
              <w:pStyle w:val="ListeParagraf"/>
              <w:numPr>
                <w:ilvl w:val="1"/>
                <w:numId w:val="3"/>
              </w:numPr>
              <w:ind w:left="397"/>
              <w:rPr>
                <w:sz w:val="20"/>
              </w:rPr>
            </w:pPr>
            <w:r w:rsidRPr="007839CA">
              <w:rPr>
                <w:sz w:val="20"/>
              </w:rPr>
              <w:t xml:space="preserve">Üye, Turnkey organizasyonu kapsamında gerçekleştirilen tüm iş ve işlemlerde ticari ahlak ve etik kurallarına uygun şekilde hareket edeceğini beyan ve taahhüt eder. </w:t>
            </w:r>
          </w:p>
          <w:p w14:paraId="3A19F80A" w14:textId="77777777" w:rsidR="007839CA" w:rsidRPr="007839CA" w:rsidRDefault="007839CA" w:rsidP="007839CA">
            <w:pPr>
              <w:pStyle w:val="ListeParagraf"/>
              <w:numPr>
                <w:ilvl w:val="1"/>
                <w:numId w:val="3"/>
              </w:numPr>
              <w:ind w:left="397"/>
              <w:rPr>
                <w:sz w:val="20"/>
              </w:rPr>
            </w:pPr>
            <w:r w:rsidRPr="007839CA">
              <w:rPr>
                <w:sz w:val="20"/>
              </w:rPr>
              <w:t>Üye, yürütülen tüm ticari faaliyetlerin hukuka uygun olarak yürütüleceğini, hukuka aykırı olabilecek faaliyetlerin müzakere dahi edilmeyeceğini, hediye, rüşvet gibi uygulamaların kesinlikle yasak olduğunu bildiğini beyan ve taahhüt eder.</w:t>
            </w:r>
          </w:p>
          <w:p w14:paraId="114D73B9" w14:textId="77777777" w:rsidR="007839CA" w:rsidRPr="007839CA" w:rsidRDefault="007839CA" w:rsidP="007839CA">
            <w:pPr>
              <w:pStyle w:val="ListeParagraf"/>
              <w:numPr>
                <w:ilvl w:val="1"/>
                <w:numId w:val="3"/>
              </w:numPr>
              <w:ind w:left="397"/>
              <w:rPr>
                <w:sz w:val="20"/>
              </w:rPr>
            </w:pPr>
            <w:r w:rsidRPr="007839CA">
              <w:rPr>
                <w:sz w:val="20"/>
              </w:rPr>
              <w:t xml:space="preserve">Üye, İmza Tarihi’nde, hakkında anayasal suçlardan, terör suçlarından, yüz kızartıcı suçlardan, Kamu İhale Kanunu kapsamında düzenlenen ihaleden yasaklılık vb. hallerden dolayı yürütülmekte olan herhangi bir soruşturma bulunmadığını veya bu suçlara ilişkin aleyhine kesinleşmiş herhangi bir mahkeme hükmü bulunmadığını, halihazırda devam etmekte olan adli/idari ya da meslek odaları veya başka herhangi bir kamu/özel kurum tarafından başlatılan disiplin soruşturmaları da dahil olmak üzere herhangi bir soruşturma/araştırma bulunmadığını, iflas, </w:t>
            </w:r>
            <w:proofErr w:type="gramStart"/>
            <w:r w:rsidRPr="007839CA">
              <w:rPr>
                <w:sz w:val="20"/>
              </w:rPr>
              <w:t>konkordato</w:t>
            </w:r>
            <w:proofErr w:type="gramEnd"/>
            <w:r w:rsidRPr="007839CA">
              <w:rPr>
                <w:sz w:val="20"/>
              </w:rPr>
              <w:t xml:space="preserve">, kayyum </w:t>
            </w:r>
            <w:r w:rsidRPr="007839CA">
              <w:rPr>
                <w:sz w:val="20"/>
              </w:rPr>
              <w:lastRenderedPageBreak/>
              <w:t>atanması, haciz tatbiki veya başka şekillerde finansal durumunu olumsuz olarak etkileyecek hiçbir hukuki veya idari işlemin tarafı olmadığını beyan ve taahhüt eder.</w:t>
            </w:r>
          </w:p>
          <w:p w14:paraId="799F9BCF" w14:textId="394D2CB3" w:rsidR="007839CA" w:rsidRDefault="007839CA" w:rsidP="007839CA">
            <w:pPr>
              <w:pStyle w:val="ListeParagraf"/>
              <w:numPr>
                <w:ilvl w:val="1"/>
                <w:numId w:val="3"/>
              </w:numPr>
              <w:ind w:left="397"/>
              <w:rPr>
                <w:sz w:val="20"/>
              </w:rPr>
            </w:pPr>
            <w:r w:rsidRPr="007839CA">
              <w:rPr>
                <w:sz w:val="20"/>
              </w:rPr>
              <w:t>Turnkey, Üye’nin iş olanaklarını arttıracağını, Üye’nin kazanç elde edeceğini veya en genel anlamda işini gelişt</w:t>
            </w:r>
            <w:r w:rsidR="00424F93">
              <w:rPr>
                <w:sz w:val="20"/>
              </w:rPr>
              <w:t xml:space="preserve">ireceğini garanti etmemektedir. </w:t>
            </w:r>
            <w:r w:rsidRPr="007839CA">
              <w:rPr>
                <w:sz w:val="20"/>
              </w:rPr>
              <w:t xml:space="preserve">Üye, iş olanaklarını artırmasından, iş geliştirmesinden ve kazancından kendi performansı </w:t>
            </w:r>
            <w:proofErr w:type="gramStart"/>
            <w:r w:rsidRPr="007839CA">
              <w:rPr>
                <w:sz w:val="20"/>
              </w:rPr>
              <w:t>dahilinde</w:t>
            </w:r>
            <w:proofErr w:type="gramEnd"/>
            <w:r w:rsidRPr="007839CA">
              <w:rPr>
                <w:sz w:val="20"/>
              </w:rPr>
              <w:t xml:space="preserve"> sorumlu olacağını kabul, beyan ve taahhüt eder.</w:t>
            </w:r>
          </w:p>
          <w:p w14:paraId="49E61CEE" w14:textId="4E94FB9F" w:rsidR="00E677B1" w:rsidRPr="00FA3363" w:rsidRDefault="00EF04A3" w:rsidP="007839CA">
            <w:pPr>
              <w:pStyle w:val="ListeParagraf"/>
              <w:numPr>
                <w:ilvl w:val="1"/>
                <w:numId w:val="3"/>
              </w:numPr>
              <w:ind w:left="397" w:hanging="502"/>
              <w:rPr>
                <w:sz w:val="20"/>
              </w:rPr>
            </w:pPr>
            <w:proofErr w:type="gramStart"/>
            <w:r w:rsidRPr="00F027B4">
              <w:rPr>
                <w:sz w:val="20"/>
              </w:rPr>
              <w:t>Üyeler; pazarlarını genişletmek isteyen orta veya büyük ölçekli şirketler, ürün ve hizmetlerini ihraç etmek isteyen KOBİ’ler, anahtar teslim projelere yüklenici olarak teklif veren</w:t>
            </w:r>
            <w:r>
              <w:rPr>
                <w:sz w:val="20"/>
              </w:rPr>
              <w:t xml:space="preserve"> taahhüt firmaları</w:t>
            </w:r>
            <w:r w:rsidRPr="00F027B4">
              <w:rPr>
                <w:sz w:val="20"/>
              </w:rPr>
              <w:t xml:space="preserve">, yerel iş geliştirme uzmanları, danışmanlar, inşaat, teknik danışmanlık, mühendislik, mimarlık/iç tasarım firmaları başta olmak üzere, birçok farklı sektörde faaliyet gösteren kurum ve kuruluşlardan oluşacaktır. </w:t>
            </w:r>
            <w:proofErr w:type="gramEnd"/>
          </w:p>
          <w:p w14:paraId="6F58351E" w14:textId="1CBEC00D" w:rsidR="00F027B4" w:rsidRDefault="00125A8D" w:rsidP="007839CA">
            <w:pPr>
              <w:pStyle w:val="ListeParagraf"/>
              <w:numPr>
                <w:ilvl w:val="1"/>
                <w:numId w:val="3"/>
              </w:numPr>
              <w:ind w:left="397" w:hanging="502"/>
              <w:rPr>
                <w:sz w:val="20"/>
              </w:rPr>
            </w:pPr>
            <w:r w:rsidRPr="00F027B4">
              <w:rPr>
                <w:sz w:val="20"/>
              </w:rPr>
              <w:t xml:space="preserve">Turnkey, işbu Sözleşme’nin imzalanmasıyla Üye’yi Turnkey bünyesinde düzenlenen tüm organizasyonlara </w:t>
            </w:r>
            <w:proofErr w:type="gramStart"/>
            <w:r w:rsidRPr="00F027B4">
              <w:rPr>
                <w:sz w:val="20"/>
              </w:rPr>
              <w:t>dahil</w:t>
            </w:r>
            <w:proofErr w:type="gramEnd"/>
            <w:r w:rsidRPr="00F027B4">
              <w:rPr>
                <w:sz w:val="20"/>
              </w:rPr>
              <w:t xml:space="preserve"> edecek ve Turnkey’nin sunduğu tüm iş geliştirme imkanlarından faydalanmasına olanak sağlayacaktır.</w:t>
            </w:r>
          </w:p>
          <w:p w14:paraId="1EB90E39" w14:textId="57A17AA0" w:rsidR="00F027B4" w:rsidRPr="00F5780E" w:rsidRDefault="00125A8D" w:rsidP="007839CA">
            <w:pPr>
              <w:pStyle w:val="ListeParagraf"/>
              <w:numPr>
                <w:ilvl w:val="1"/>
                <w:numId w:val="3"/>
              </w:numPr>
              <w:ind w:left="397" w:hanging="502"/>
              <w:rPr>
                <w:sz w:val="20"/>
              </w:rPr>
            </w:pPr>
            <w:r w:rsidRPr="00F027B4">
              <w:rPr>
                <w:sz w:val="20"/>
              </w:rPr>
              <w:t>İşbu Sözleşme’nin imzalanmasının hemen sonrasında Üye, kurallara riayet etmek şartıyla</w:t>
            </w:r>
            <w:r w:rsidR="00381269">
              <w:rPr>
                <w:sz w:val="20"/>
              </w:rPr>
              <w:t xml:space="preserve">, </w:t>
            </w:r>
            <w:proofErr w:type="gramStart"/>
            <w:r w:rsidRPr="00F027B4">
              <w:rPr>
                <w:sz w:val="20"/>
              </w:rPr>
              <w:t>dahil</w:t>
            </w:r>
            <w:proofErr w:type="gramEnd"/>
            <w:r w:rsidRPr="00F027B4">
              <w:rPr>
                <w:sz w:val="20"/>
              </w:rPr>
              <w:t xml:space="preserve"> olduğu iş geliştirme faaliyetlerinde kendini ve işini tanıtma ve </w:t>
            </w:r>
            <w:r w:rsidR="00F027B4" w:rsidRPr="00F027B4">
              <w:rPr>
                <w:sz w:val="20"/>
              </w:rPr>
              <w:t xml:space="preserve">Turnkey </w:t>
            </w:r>
            <w:r w:rsidR="00F027B4">
              <w:rPr>
                <w:sz w:val="20"/>
              </w:rPr>
              <w:t xml:space="preserve">içerisindeki </w:t>
            </w:r>
            <w:r w:rsidRPr="00F027B4">
              <w:rPr>
                <w:sz w:val="20"/>
              </w:rPr>
              <w:t xml:space="preserve">diğer </w:t>
            </w:r>
            <w:r w:rsidR="00F027B4">
              <w:rPr>
                <w:sz w:val="20"/>
              </w:rPr>
              <w:t>Ü</w:t>
            </w:r>
            <w:r w:rsidRPr="00F027B4">
              <w:rPr>
                <w:sz w:val="20"/>
              </w:rPr>
              <w:t xml:space="preserve">yeler ve </w:t>
            </w:r>
            <w:r w:rsidR="00F027B4">
              <w:rPr>
                <w:sz w:val="20"/>
              </w:rPr>
              <w:t>onlar</w:t>
            </w:r>
            <w:r w:rsidRPr="00F027B4">
              <w:rPr>
                <w:sz w:val="20"/>
              </w:rPr>
              <w:t xml:space="preserve"> tarafından yönlendirilen üçüncü taraflar ile iş geliştirme hakkına sahiptir.</w:t>
            </w:r>
          </w:p>
          <w:p w14:paraId="603A7158" w14:textId="1A52296C" w:rsidR="006338F0" w:rsidRPr="00803435" w:rsidRDefault="00125A8D" w:rsidP="00803435">
            <w:pPr>
              <w:pStyle w:val="ListeParagraf"/>
              <w:numPr>
                <w:ilvl w:val="1"/>
                <w:numId w:val="3"/>
              </w:numPr>
              <w:ind w:left="397" w:hanging="502"/>
              <w:rPr>
                <w:sz w:val="20"/>
              </w:rPr>
            </w:pPr>
            <w:r w:rsidRPr="00F027B4">
              <w:rPr>
                <w:sz w:val="20"/>
              </w:rPr>
              <w:t xml:space="preserve">Turnkey, Üyeler’in ırk, renk, cinsiyet, din, politik düşünce, ulusal köken, medeni hal, cinsel tercih, yaş ve fiziksel engellerine bakılmaksızın objektif niteliklere göre değerlendirildiğini ve seçildiğini beyan ve taahhüt eder. </w:t>
            </w:r>
            <w:r w:rsidR="00803435">
              <w:rPr>
                <w:sz w:val="20"/>
              </w:rPr>
              <w:t xml:space="preserve">Dahası </w:t>
            </w:r>
            <w:r w:rsidR="00803435" w:rsidRPr="00803435">
              <w:rPr>
                <w:sz w:val="20"/>
              </w:rPr>
              <w:t>Ü</w:t>
            </w:r>
            <w:r w:rsidR="003679D4" w:rsidRPr="00803435">
              <w:rPr>
                <w:sz w:val="20"/>
              </w:rPr>
              <w:t>ye, Turnkey platformunda siyasi veya dini tartışmalardan kaçınacağını, a</w:t>
            </w:r>
            <w:r w:rsidRPr="00803435">
              <w:rPr>
                <w:sz w:val="20"/>
              </w:rPr>
              <w:t xml:space="preserve">yrımcı uygulama veya söylemlerin üyelikten derhal çıkarma sebebi olduğunu kabul, beyan ve taahhüt eder.  </w:t>
            </w:r>
          </w:p>
          <w:p w14:paraId="2CC2FDD2" w14:textId="593D74D7" w:rsidR="000744E9" w:rsidRPr="00803435" w:rsidRDefault="00125A8D" w:rsidP="00803435">
            <w:pPr>
              <w:pStyle w:val="ListeParagraf"/>
              <w:numPr>
                <w:ilvl w:val="1"/>
                <w:numId w:val="3"/>
              </w:numPr>
              <w:ind w:left="397" w:hanging="502"/>
              <w:rPr>
                <w:sz w:val="20"/>
              </w:rPr>
            </w:pPr>
            <w:r w:rsidRPr="006338F0">
              <w:rPr>
                <w:sz w:val="20"/>
              </w:rPr>
              <w:t xml:space="preserve">Üye, haftalık </w:t>
            </w:r>
            <w:proofErr w:type="gramStart"/>
            <w:r w:rsidRPr="006338F0">
              <w:rPr>
                <w:sz w:val="20"/>
              </w:rPr>
              <w:t>bazda</w:t>
            </w:r>
            <w:proofErr w:type="gramEnd"/>
            <w:r w:rsidRPr="006338F0">
              <w:rPr>
                <w:sz w:val="20"/>
              </w:rPr>
              <w:t xml:space="preserve"> düzenlenen toplantılara katılmanın oldukça önemli ve gerekli olduğunu idrak ettiğini ve bu doğrultuda esas ve usulleri burada belirlenen toplantılara katılım sağlayacağını kabul, beyan ve taahhüt eder. </w:t>
            </w:r>
            <w:r w:rsidR="00803435" w:rsidRPr="006338F0">
              <w:rPr>
                <w:sz w:val="20"/>
              </w:rPr>
              <w:t xml:space="preserve">Üyeler’in, </w:t>
            </w:r>
            <w:r w:rsidR="00803435">
              <w:rPr>
                <w:sz w:val="20"/>
              </w:rPr>
              <w:t>fiziksel</w:t>
            </w:r>
            <w:r w:rsidR="00803435" w:rsidRPr="006338F0">
              <w:rPr>
                <w:sz w:val="20"/>
              </w:rPr>
              <w:t xml:space="preserve"> </w:t>
            </w:r>
            <w:r w:rsidR="00803435">
              <w:rPr>
                <w:sz w:val="20"/>
              </w:rPr>
              <w:t xml:space="preserve">ya da </w:t>
            </w:r>
            <w:proofErr w:type="gramStart"/>
            <w:r w:rsidR="00803435" w:rsidRPr="006338F0">
              <w:rPr>
                <w:sz w:val="20"/>
              </w:rPr>
              <w:t>online</w:t>
            </w:r>
            <w:proofErr w:type="gramEnd"/>
            <w:r w:rsidR="00803435" w:rsidRPr="006338F0">
              <w:rPr>
                <w:sz w:val="20"/>
              </w:rPr>
              <w:t xml:space="preserve"> </w:t>
            </w:r>
            <w:r w:rsidR="00803435">
              <w:rPr>
                <w:sz w:val="20"/>
              </w:rPr>
              <w:t>toplantılarda</w:t>
            </w:r>
            <w:r w:rsidR="00803435" w:rsidRPr="006338F0">
              <w:rPr>
                <w:sz w:val="20"/>
              </w:rPr>
              <w:t>, her zaman</w:t>
            </w:r>
            <w:r w:rsidR="00803435">
              <w:rPr>
                <w:sz w:val="20"/>
              </w:rPr>
              <w:t xml:space="preserve"> </w:t>
            </w:r>
            <w:r w:rsidR="00803435" w:rsidRPr="006338F0">
              <w:rPr>
                <w:sz w:val="20"/>
              </w:rPr>
              <w:t xml:space="preserve">giyim ve genel tutum bakımından profesyonel adaba uygun şekilde hareket etmesi beklenir. </w:t>
            </w:r>
          </w:p>
          <w:p w14:paraId="07F9C3C2" w14:textId="41B0AF70" w:rsidR="006338F0" w:rsidRPr="007839CA" w:rsidRDefault="00125A8D" w:rsidP="007839CA">
            <w:pPr>
              <w:pStyle w:val="ListeParagraf"/>
              <w:numPr>
                <w:ilvl w:val="1"/>
                <w:numId w:val="3"/>
              </w:numPr>
              <w:ind w:left="397" w:hanging="502"/>
              <w:rPr>
                <w:sz w:val="20"/>
              </w:rPr>
            </w:pPr>
            <w:r w:rsidRPr="006338F0">
              <w:rPr>
                <w:sz w:val="20"/>
              </w:rPr>
              <w:t>Bu kapsamda Üye, her ay bu toplantılardan en az birine katılmakla, başka bir grup Üyesi ile birlikte haftada 1 kez teke tek toplantı yapmakla ve</w:t>
            </w:r>
            <w:r>
              <w:t xml:space="preserve"> </w:t>
            </w:r>
            <w:r w:rsidRPr="006338F0">
              <w:rPr>
                <w:sz w:val="20"/>
              </w:rPr>
              <w:t>ilgili haberleşme gruplarında buna dair paylaşım yapmakla</w:t>
            </w:r>
            <w:r w:rsidR="006338F0" w:rsidRPr="006338F0">
              <w:rPr>
                <w:sz w:val="20"/>
              </w:rPr>
              <w:t xml:space="preserve"> (resim çekip moderatöre göndermekle)</w:t>
            </w:r>
            <w:r w:rsidR="007839CA">
              <w:rPr>
                <w:sz w:val="20"/>
              </w:rPr>
              <w:t xml:space="preserve"> yükümlüdür. </w:t>
            </w:r>
            <w:r w:rsidRPr="007839CA">
              <w:rPr>
                <w:sz w:val="20"/>
              </w:rPr>
              <w:t>Müşavirlerin işbu yükümlülüklerden muaf</w:t>
            </w:r>
            <w:r w:rsidR="006338F0" w:rsidRPr="007839CA">
              <w:rPr>
                <w:sz w:val="20"/>
              </w:rPr>
              <w:t xml:space="preserve">tır. </w:t>
            </w:r>
          </w:p>
          <w:p w14:paraId="617F7B34" w14:textId="5B3B3575" w:rsidR="006338F0" w:rsidRPr="000744E9" w:rsidRDefault="000744E9" w:rsidP="007839CA">
            <w:pPr>
              <w:pStyle w:val="ListeParagraf"/>
              <w:numPr>
                <w:ilvl w:val="1"/>
                <w:numId w:val="3"/>
              </w:numPr>
              <w:ind w:left="397" w:hanging="502"/>
              <w:rPr>
                <w:sz w:val="20"/>
              </w:rPr>
            </w:pPr>
            <w:r>
              <w:rPr>
                <w:sz w:val="20"/>
              </w:rPr>
              <w:t>Münhasırlık sahibi ve e</w:t>
            </w:r>
            <w:r w:rsidR="00125A8D" w:rsidRPr="006338F0">
              <w:rPr>
                <w:sz w:val="20"/>
              </w:rPr>
              <w:t>n yüksek skora sahip olandan başlamak üzere</w:t>
            </w:r>
            <w:r>
              <w:rPr>
                <w:sz w:val="20"/>
              </w:rPr>
              <w:t xml:space="preserve"> </w:t>
            </w:r>
            <w:r w:rsidR="00125A8D" w:rsidRPr="006338F0">
              <w:rPr>
                <w:sz w:val="20"/>
              </w:rPr>
              <w:t>Üyeler</w:t>
            </w:r>
            <w:r>
              <w:rPr>
                <w:sz w:val="20"/>
              </w:rPr>
              <w:t>;</w:t>
            </w:r>
            <w:r w:rsidR="00125A8D" w:rsidRPr="000744E9">
              <w:rPr>
                <w:sz w:val="20"/>
              </w:rPr>
              <w:t xml:space="preserve"> katıldıkları veya davet edildikleri haftalık toplantılarda 1</w:t>
            </w:r>
            <w:r>
              <w:rPr>
                <w:sz w:val="20"/>
              </w:rPr>
              <w:t>5-30</w:t>
            </w:r>
            <w:r w:rsidR="00125A8D" w:rsidRPr="000744E9">
              <w:rPr>
                <w:sz w:val="20"/>
              </w:rPr>
              <w:t xml:space="preserve"> dakika sunum yapma, firmasını ve işini tanıtma, </w:t>
            </w:r>
            <w:proofErr w:type="gramStart"/>
            <w:r w:rsidR="00125A8D" w:rsidRPr="000744E9">
              <w:rPr>
                <w:sz w:val="20"/>
              </w:rPr>
              <w:t>spesifik</w:t>
            </w:r>
            <w:proofErr w:type="gramEnd"/>
            <w:r w:rsidR="00125A8D" w:rsidRPr="000744E9">
              <w:rPr>
                <w:sz w:val="20"/>
              </w:rPr>
              <w:t xml:space="preserve"> isteklerini ve </w:t>
            </w:r>
            <w:r w:rsidR="004144F4">
              <w:rPr>
                <w:sz w:val="20"/>
              </w:rPr>
              <w:t>iş</w:t>
            </w:r>
            <w:r w:rsidR="00125A8D" w:rsidRPr="000744E9">
              <w:rPr>
                <w:sz w:val="20"/>
              </w:rPr>
              <w:t xml:space="preserve"> hedeflerini bildirme hakkına sahiptir. </w:t>
            </w:r>
          </w:p>
          <w:p w14:paraId="027BF79F" w14:textId="5B6A43F4" w:rsidR="006461A2" w:rsidRDefault="00125A8D" w:rsidP="007839CA">
            <w:pPr>
              <w:pStyle w:val="ListeParagraf"/>
              <w:numPr>
                <w:ilvl w:val="1"/>
                <w:numId w:val="3"/>
              </w:numPr>
              <w:ind w:left="397" w:hanging="502"/>
              <w:rPr>
                <w:sz w:val="20"/>
              </w:rPr>
            </w:pPr>
            <w:r w:rsidRPr="006338F0">
              <w:rPr>
                <w:sz w:val="20"/>
              </w:rPr>
              <w:t xml:space="preserve">Üye, Turnkey’e önden bildirimde bulunmak suretiyle, Turnkey tarafından gerçekleştirilen iş geliştirme faaliyetlerine, </w:t>
            </w:r>
            <w:proofErr w:type="gramStart"/>
            <w:r w:rsidRPr="006338F0">
              <w:rPr>
                <w:sz w:val="20"/>
              </w:rPr>
              <w:t>profil</w:t>
            </w:r>
            <w:proofErr w:type="gramEnd"/>
            <w:r w:rsidRPr="006338F0">
              <w:rPr>
                <w:sz w:val="20"/>
              </w:rPr>
              <w:t xml:space="preserve"> ve yetkinliğini dikkate alarak misafir davet etme hakkına sahiptir. </w:t>
            </w:r>
            <w:r w:rsidR="003830E7">
              <w:rPr>
                <w:sz w:val="20"/>
              </w:rPr>
              <w:t xml:space="preserve">Davette bulunan </w:t>
            </w:r>
            <w:r w:rsidRPr="006338F0">
              <w:rPr>
                <w:sz w:val="20"/>
              </w:rPr>
              <w:t xml:space="preserve">Üyeler, misafirlerin Turnkey </w:t>
            </w:r>
            <w:r w:rsidR="004144F4">
              <w:rPr>
                <w:sz w:val="20"/>
              </w:rPr>
              <w:t xml:space="preserve">prensiplerine uygun davranmasını </w:t>
            </w:r>
            <w:r w:rsidRPr="006338F0">
              <w:rPr>
                <w:sz w:val="20"/>
              </w:rPr>
              <w:t xml:space="preserve">sağlamak zorundadır. </w:t>
            </w:r>
          </w:p>
          <w:p w14:paraId="7FFE0245" w14:textId="2A6B43E8" w:rsidR="006338F0" w:rsidRPr="00803435" w:rsidRDefault="00125A8D" w:rsidP="00803435">
            <w:pPr>
              <w:pStyle w:val="ListeParagraf"/>
              <w:numPr>
                <w:ilvl w:val="1"/>
                <w:numId w:val="3"/>
              </w:numPr>
              <w:ind w:left="397" w:hanging="502"/>
              <w:rPr>
                <w:sz w:val="20"/>
              </w:rPr>
            </w:pPr>
            <w:r w:rsidRPr="006338F0">
              <w:rPr>
                <w:sz w:val="20"/>
              </w:rPr>
              <w:t xml:space="preserve">Bir misafir Turnkey etkinliklerine en fazla 3 kez katılım </w:t>
            </w:r>
            <w:r w:rsidR="006461A2">
              <w:rPr>
                <w:sz w:val="20"/>
              </w:rPr>
              <w:t xml:space="preserve">sağlayabilir. </w:t>
            </w:r>
            <w:r w:rsidR="003830E7">
              <w:rPr>
                <w:sz w:val="20"/>
              </w:rPr>
              <w:t>Misafirler e</w:t>
            </w:r>
            <w:r w:rsidRPr="006338F0">
              <w:rPr>
                <w:sz w:val="20"/>
              </w:rPr>
              <w:t xml:space="preserve">tkinliklerde yalnızca </w:t>
            </w:r>
            <w:r w:rsidR="003830E7">
              <w:rPr>
                <w:sz w:val="20"/>
              </w:rPr>
              <w:t xml:space="preserve">sessiz </w:t>
            </w:r>
            <w:r w:rsidR="004144F4">
              <w:rPr>
                <w:sz w:val="20"/>
              </w:rPr>
              <w:t>gözlem</w:t>
            </w:r>
            <w:r w:rsidRPr="006338F0">
              <w:rPr>
                <w:sz w:val="20"/>
              </w:rPr>
              <w:t>ci olarak yer al</w:t>
            </w:r>
            <w:r w:rsidR="006338F0">
              <w:rPr>
                <w:sz w:val="20"/>
              </w:rPr>
              <w:t xml:space="preserve">ır ve herhangi bir </w:t>
            </w:r>
            <w:r w:rsidR="004144F4">
              <w:rPr>
                <w:sz w:val="20"/>
              </w:rPr>
              <w:t>pazarlama</w:t>
            </w:r>
            <w:r w:rsidR="006338F0">
              <w:rPr>
                <w:sz w:val="20"/>
              </w:rPr>
              <w:t xml:space="preserve"> </w:t>
            </w:r>
            <w:r w:rsidR="003830E7">
              <w:rPr>
                <w:sz w:val="20"/>
              </w:rPr>
              <w:t>yapa</w:t>
            </w:r>
            <w:r w:rsidR="006338F0">
              <w:rPr>
                <w:sz w:val="20"/>
              </w:rPr>
              <w:t xml:space="preserve">maz. </w:t>
            </w:r>
            <w:r w:rsidR="006461A2" w:rsidRPr="00803435">
              <w:rPr>
                <w:sz w:val="20"/>
              </w:rPr>
              <w:t>Gözlem sürecinden sonra misafir üye olmak isterse kurula başvuruda bulunur</w:t>
            </w:r>
            <w:r w:rsidR="00405E49" w:rsidRPr="00803435">
              <w:rPr>
                <w:sz w:val="20"/>
              </w:rPr>
              <w:t>. K</w:t>
            </w:r>
            <w:r w:rsidR="006461A2" w:rsidRPr="00803435">
              <w:rPr>
                <w:sz w:val="20"/>
              </w:rPr>
              <w:t xml:space="preserve">urul </w:t>
            </w:r>
            <w:r w:rsidR="00405E49" w:rsidRPr="00803435">
              <w:rPr>
                <w:sz w:val="20"/>
              </w:rPr>
              <w:t>üyelikle ilgili</w:t>
            </w:r>
            <w:r w:rsidR="006461A2" w:rsidRPr="00803435">
              <w:rPr>
                <w:sz w:val="20"/>
              </w:rPr>
              <w:t xml:space="preserve"> 1 hafta içerisinde </w:t>
            </w:r>
            <w:r w:rsidR="00405E49" w:rsidRPr="00803435">
              <w:rPr>
                <w:sz w:val="20"/>
              </w:rPr>
              <w:t xml:space="preserve">olumlu ya da olumsuz bir </w:t>
            </w:r>
            <w:r w:rsidR="006461A2" w:rsidRPr="00803435">
              <w:rPr>
                <w:sz w:val="20"/>
              </w:rPr>
              <w:t>karara va</w:t>
            </w:r>
            <w:r w:rsidR="00405E49" w:rsidRPr="00803435">
              <w:rPr>
                <w:sz w:val="20"/>
              </w:rPr>
              <w:t>rdıktan sonra sonuçla ilgili bildirimde bulunur</w:t>
            </w:r>
            <w:r w:rsidR="006461A2" w:rsidRPr="00803435">
              <w:rPr>
                <w:sz w:val="20"/>
              </w:rPr>
              <w:t>.</w:t>
            </w:r>
          </w:p>
          <w:p w14:paraId="28705B47" w14:textId="0C1FE679" w:rsidR="00B02825" w:rsidRDefault="00A24FDD" w:rsidP="007839CA">
            <w:pPr>
              <w:pStyle w:val="ListeParagraf"/>
              <w:numPr>
                <w:ilvl w:val="1"/>
                <w:numId w:val="3"/>
              </w:numPr>
              <w:ind w:left="397" w:hanging="502"/>
              <w:rPr>
                <w:sz w:val="20"/>
              </w:rPr>
            </w:pPr>
            <w:r>
              <w:rPr>
                <w:sz w:val="20"/>
              </w:rPr>
              <w:t>Münhasırlık</w:t>
            </w:r>
            <w:r w:rsidR="00B02825">
              <w:rPr>
                <w:sz w:val="20"/>
              </w:rPr>
              <w:t xml:space="preserve"> </w:t>
            </w:r>
            <w:r>
              <w:rPr>
                <w:sz w:val="20"/>
              </w:rPr>
              <w:t>süresi</w:t>
            </w:r>
            <w:r w:rsidR="00B02825">
              <w:rPr>
                <w:sz w:val="20"/>
              </w:rPr>
              <w:t xml:space="preserve"> </w:t>
            </w:r>
            <w:r>
              <w:rPr>
                <w:sz w:val="20"/>
              </w:rPr>
              <w:t xml:space="preserve">dolan </w:t>
            </w:r>
            <w:r w:rsidR="00B02825">
              <w:rPr>
                <w:sz w:val="20"/>
              </w:rPr>
              <w:t xml:space="preserve">üyenin, en geç bir hafta içerisinde yıllık üyelik aidatını yatırarak </w:t>
            </w:r>
            <w:r>
              <w:rPr>
                <w:sz w:val="20"/>
              </w:rPr>
              <w:t>münhasırlığını</w:t>
            </w:r>
            <w:r w:rsidR="00B02825">
              <w:rPr>
                <w:sz w:val="20"/>
              </w:rPr>
              <w:t xml:space="preserve"> yenilemesi gerekir. Aksi </w:t>
            </w:r>
            <w:proofErr w:type="gramStart"/>
            <w:r w:rsidR="00B02825">
              <w:rPr>
                <w:sz w:val="20"/>
              </w:rPr>
              <w:t>taktirde</w:t>
            </w:r>
            <w:proofErr w:type="gramEnd"/>
            <w:r w:rsidR="00E019DB">
              <w:rPr>
                <w:sz w:val="20"/>
              </w:rPr>
              <w:t>, üye</w:t>
            </w:r>
            <w:r w:rsidR="00B02825">
              <w:rPr>
                <w:sz w:val="20"/>
              </w:rPr>
              <w:t xml:space="preserve"> münhasırlık haklarını kaybeder ve bu koltuk yeni üye başvuruları için açık hale gelir.   </w:t>
            </w:r>
          </w:p>
          <w:p w14:paraId="6E65D126" w14:textId="45BE8C62" w:rsidR="006461A2" w:rsidRPr="00803435" w:rsidRDefault="00125A8D" w:rsidP="00803435">
            <w:pPr>
              <w:pStyle w:val="ListeParagraf"/>
              <w:numPr>
                <w:ilvl w:val="1"/>
                <w:numId w:val="3"/>
              </w:numPr>
              <w:ind w:left="397" w:hanging="502"/>
              <w:rPr>
                <w:sz w:val="20"/>
              </w:rPr>
            </w:pPr>
            <w:r w:rsidRPr="006338F0">
              <w:rPr>
                <w:sz w:val="20"/>
              </w:rPr>
              <w:t xml:space="preserve">Üye’nin asgari olarak en az 3 ayda bir başka bir grup Üye’si ile iş geliştirmesi beklenmektedir. </w:t>
            </w:r>
            <w:r w:rsidRPr="00803435">
              <w:rPr>
                <w:sz w:val="20"/>
              </w:rPr>
              <w:t xml:space="preserve">Yılda </w:t>
            </w:r>
            <w:r w:rsidR="006338F0" w:rsidRPr="00803435">
              <w:rPr>
                <w:sz w:val="20"/>
              </w:rPr>
              <w:t xml:space="preserve">en az </w:t>
            </w:r>
            <w:r w:rsidRPr="00803435">
              <w:rPr>
                <w:sz w:val="20"/>
              </w:rPr>
              <w:t xml:space="preserve">bir defa iş geliştirmek </w:t>
            </w:r>
            <w:r w:rsidR="006461A2" w:rsidRPr="00803435">
              <w:rPr>
                <w:sz w:val="20"/>
              </w:rPr>
              <w:t xml:space="preserve">ve platforma </w:t>
            </w:r>
            <w:r w:rsidR="00A55C5B" w:rsidRPr="00803435">
              <w:rPr>
                <w:sz w:val="20"/>
              </w:rPr>
              <w:t xml:space="preserve">her yıl </w:t>
            </w:r>
            <w:r w:rsidR="006461A2" w:rsidRPr="00803435">
              <w:rPr>
                <w:sz w:val="20"/>
              </w:rPr>
              <w:t>bir yeni üye kazandırmak</w:t>
            </w:r>
            <w:r w:rsidRPr="00803435">
              <w:rPr>
                <w:sz w:val="20"/>
              </w:rPr>
              <w:t xml:space="preserve"> üyeliğin devamı için esastır. </w:t>
            </w:r>
            <w:r w:rsidR="006461A2" w:rsidRPr="00803435">
              <w:rPr>
                <w:sz w:val="20"/>
              </w:rPr>
              <w:t xml:space="preserve">Bu şartı yerine getiremeyen üyeler </w:t>
            </w:r>
            <w:r w:rsidR="007839CA" w:rsidRPr="00803435">
              <w:rPr>
                <w:sz w:val="20"/>
              </w:rPr>
              <w:t>Kurul</w:t>
            </w:r>
            <w:r w:rsidR="006461A2" w:rsidRPr="00803435">
              <w:rPr>
                <w:sz w:val="20"/>
              </w:rPr>
              <w:t xml:space="preserve"> tarafından yazılı olarak uyarılır.</w:t>
            </w:r>
            <w:r w:rsidR="00C76B6F" w:rsidRPr="00803435">
              <w:rPr>
                <w:sz w:val="20"/>
              </w:rPr>
              <w:t xml:space="preserve"> </w:t>
            </w:r>
            <w:r w:rsidR="006461A2" w:rsidRPr="00803435">
              <w:rPr>
                <w:sz w:val="20"/>
              </w:rPr>
              <w:t>2.dönemde bu durumun devam etmesi üyeli</w:t>
            </w:r>
            <w:r w:rsidR="00A463F0" w:rsidRPr="00803435">
              <w:rPr>
                <w:sz w:val="20"/>
              </w:rPr>
              <w:t>ğin</w:t>
            </w:r>
            <w:r w:rsidR="006461A2" w:rsidRPr="00803435">
              <w:rPr>
                <w:sz w:val="20"/>
              </w:rPr>
              <w:t xml:space="preserve"> sonlandırıl</w:t>
            </w:r>
            <w:r w:rsidR="00A463F0" w:rsidRPr="00803435">
              <w:rPr>
                <w:sz w:val="20"/>
              </w:rPr>
              <w:t>ması ile sonuçlanabilir.</w:t>
            </w:r>
            <w:r w:rsidR="006461A2" w:rsidRPr="00803435">
              <w:rPr>
                <w:sz w:val="20"/>
              </w:rPr>
              <w:t xml:space="preserve"> </w:t>
            </w:r>
          </w:p>
          <w:p w14:paraId="73C81AC5" w14:textId="22BD3759" w:rsidR="006461A2" w:rsidRPr="00803435" w:rsidRDefault="00A463F0" w:rsidP="00803435">
            <w:pPr>
              <w:pStyle w:val="ListeParagraf"/>
              <w:numPr>
                <w:ilvl w:val="1"/>
                <w:numId w:val="3"/>
              </w:numPr>
              <w:ind w:left="397" w:hanging="502"/>
              <w:rPr>
                <w:sz w:val="20"/>
              </w:rPr>
            </w:pPr>
            <w:r w:rsidRPr="006461A2">
              <w:rPr>
                <w:sz w:val="20"/>
              </w:rPr>
              <w:t>Turnkey</w:t>
            </w:r>
            <w:r>
              <w:rPr>
                <w:sz w:val="20"/>
              </w:rPr>
              <w:t>’in</w:t>
            </w:r>
            <w:r w:rsidRPr="006461A2">
              <w:rPr>
                <w:sz w:val="20"/>
              </w:rPr>
              <w:t xml:space="preserve">, </w:t>
            </w:r>
            <w:r>
              <w:rPr>
                <w:sz w:val="20"/>
              </w:rPr>
              <w:t xml:space="preserve">Üyeler arası </w:t>
            </w:r>
            <w:r w:rsidRPr="006461A2">
              <w:rPr>
                <w:sz w:val="20"/>
              </w:rPr>
              <w:t xml:space="preserve">geliştirilen işlerden </w:t>
            </w:r>
            <w:r>
              <w:rPr>
                <w:sz w:val="20"/>
              </w:rPr>
              <w:t xml:space="preserve">herhangi </w:t>
            </w:r>
            <w:r w:rsidRPr="006461A2">
              <w:rPr>
                <w:sz w:val="20"/>
              </w:rPr>
              <w:t xml:space="preserve">bir komisyon </w:t>
            </w:r>
            <w:r>
              <w:rPr>
                <w:sz w:val="20"/>
              </w:rPr>
              <w:t>beklentisi yoktur</w:t>
            </w:r>
            <w:r w:rsidRPr="006461A2">
              <w:rPr>
                <w:sz w:val="20"/>
              </w:rPr>
              <w:t xml:space="preserve">. </w:t>
            </w:r>
            <w:r w:rsidR="00125A8D" w:rsidRPr="00803435">
              <w:rPr>
                <w:sz w:val="20"/>
              </w:rPr>
              <w:t>Tedarikçi Üyeler</w:t>
            </w:r>
            <w:r w:rsidRPr="00803435">
              <w:rPr>
                <w:sz w:val="20"/>
              </w:rPr>
              <w:t>in</w:t>
            </w:r>
            <w:r w:rsidR="00803435" w:rsidRPr="00803435">
              <w:rPr>
                <w:sz w:val="20"/>
              </w:rPr>
              <w:t xml:space="preserve"> de</w:t>
            </w:r>
            <w:r w:rsidR="00125A8D" w:rsidRPr="00803435">
              <w:rPr>
                <w:sz w:val="20"/>
              </w:rPr>
              <w:t xml:space="preserve"> kendi aralarında</w:t>
            </w:r>
            <w:r w:rsidRPr="00803435">
              <w:rPr>
                <w:sz w:val="20"/>
              </w:rPr>
              <w:t xml:space="preserve"> karşılıklı (herhangi bir komisyon beklentisi olmadan) iş</w:t>
            </w:r>
            <w:r w:rsidR="00125A8D" w:rsidRPr="00803435">
              <w:rPr>
                <w:sz w:val="20"/>
              </w:rPr>
              <w:t xml:space="preserve"> geliştir</w:t>
            </w:r>
            <w:r w:rsidRPr="00803435">
              <w:rPr>
                <w:sz w:val="20"/>
              </w:rPr>
              <w:t xml:space="preserve">meleri esastır. </w:t>
            </w:r>
          </w:p>
          <w:p w14:paraId="0B2D0E13" w14:textId="565D641D" w:rsidR="00B70856" w:rsidRDefault="00125A8D" w:rsidP="007839CA">
            <w:pPr>
              <w:pStyle w:val="ListeParagraf"/>
              <w:numPr>
                <w:ilvl w:val="1"/>
                <w:numId w:val="3"/>
              </w:numPr>
              <w:ind w:left="397" w:hanging="502"/>
              <w:rPr>
                <w:sz w:val="20"/>
              </w:rPr>
            </w:pPr>
            <w:r w:rsidRPr="006461A2">
              <w:rPr>
                <w:sz w:val="20"/>
              </w:rPr>
              <w:lastRenderedPageBreak/>
              <w:t xml:space="preserve">Tedarikçi Üye, Turnkey’e başvuruda bulunmak </w:t>
            </w:r>
            <w:r w:rsidR="003D6B31">
              <w:rPr>
                <w:sz w:val="20"/>
              </w:rPr>
              <w:t>suretiyle</w:t>
            </w:r>
            <w:r w:rsidRPr="006461A2">
              <w:rPr>
                <w:sz w:val="20"/>
              </w:rPr>
              <w:t xml:space="preserve">, </w:t>
            </w:r>
            <w:proofErr w:type="gramStart"/>
            <w:r w:rsidR="006461A2">
              <w:rPr>
                <w:sz w:val="20"/>
              </w:rPr>
              <w:t>spesifik</w:t>
            </w:r>
            <w:proofErr w:type="gramEnd"/>
            <w:r w:rsidR="006461A2">
              <w:rPr>
                <w:sz w:val="20"/>
              </w:rPr>
              <w:t xml:space="preserve"> bir pazarda </w:t>
            </w:r>
            <w:r w:rsidRPr="006461A2">
              <w:rPr>
                <w:sz w:val="20"/>
              </w:rPr>
              <w:t>belirli bir ürün, hizmet ya da proje için ücret</w:t>
            </w:r>
            <w:r w:rsidR="00B70856">
              <w:rPr>
                <w:sz w:val="20"/>
              </w:rPr>
              <w:t>i</w:t>
            </w:r>
            <w:r w:rsidRPr="006461A2">
              <w:rPr>
                <w:sz w:val="20"/>
              </w:rPr>
              <w:t xml:space="preserve"> karşılığında Pazar Araştırma</w:t>
            </w:r>
            <w:r w:rsidR="00B70856">
              <w:rPr>
                <w:sz w:val="20"/>
              </w:rPr>
              <w:t>sı</w:t>
            </w:r>
            <w:r w:rsidRPr="006461A2">
              <w:rPr>
                <w:sz w:val="20"/>
              </w:rPr>
              <w:t xml:space="preserve"> talep </w:t>
            </w:r>
            <w:r w:rsidR="003D6B31">
              <w:rPr>
                <w:sz w:val="20"/>
              </w:rPr>
              <w:t>edebilir.</w:t>
            </w:r>
          </w:p>
          <w:p w14:paraId="05E5AE6F" w14:textId="77777777" w:rsidR="00B70856" w:rsidRDefault="00B70856" w:rsidP="007839CA">
            <w:pPr>
              <w:pStyle w:val="ListeParagraf"/>
              <w:numPr>
                <w:ilvl w:val="1"/>
                <w:numId w:val="3"/>
              </w:numPr>
              <w:ind w:left="397" w:hanging="502"/>
              <w:rPr>
                <w:sz w:val="20"/>
              </w:rPr>
            </w:pPr>
            <w:r>
              <w:rPr>
                <w:sz w:val="20"/>
              </w:rPr>
              <w:t xml:space="preserve">Turnkey seçilen pazara göre </w:t>
            </w:r>
            <w:r w:rsidRPr="006461A2">
              <w:rPr>
                <w:sz w:val="20"/>
              </w:rPr>
              <w:t>Pazar Araştırma</w:t>
            </w:r>
            <w:r>
              <w:rPr>
                <w:sz w:val="20"/>
              </w:rPr>
              <w:t>sı</w:t>
            </w:r>
            <w:r w:rsidRPr="006461A2">
              <w:rPr>
                <w:sz w:val="20"/>
              </w:rPr>
              <w:t xml:space="preserve"> </w:t>
            </w:r>
            <w:r>
              <w:rPr>
                <w:sz w:val="20"/>
              </w:rPr>
              <w:t xml:space="preserve">Raporunu hazırlaması için uygun Yerel İş Geliştirmeciye bu görevi verir. </w:t>
            </w:r>
            <w:r w:rsidR="00125A8D" w:rsidRPr="006461A2">
              <w:rPr>
                <w:sz w:val="20"/>
              </w:rPr>
              <w:t xml:space="preserve"> </w:t>
            </w:r>
          </w:p>
          <w:p w14:paraId="11D27E9C" w14:textId="11625A48" w:rsidR="00B70856" w:rsidRDefault="00125A8D" w:rsidP="007839CA">
            <w:pPr>
              <w:pStyle w:val="ListeParagraf"/>
              <w:numPr>
                <w:ilvl w:val="1"/>
                <w:numId w:val="3"/>
              </w:numPr>
              <w:ind w:left="397" w:hanging="502"/>
              <w:rPr>
                <w:sz w:val="20"/>
              </w:rPr>
            </w:pPr>
            <w:r w:rsidRPr="00B70856">
              <w:rPr>
                <w:sz w:val="20"/>
              </w:rPr>
              <w:t>Tedarikçi Üye, belirli pazarlar</w:t>
            </w:r>
            <w:r w:rsidR="00B70856">
              <w:rPr>
                <w:sz w:val="20"/>
              </w:rPr>
              <w:t>da saha çalışması yapmak isterse gerekli B2B toplantılarının organize edilmesi için</w:t>
            </w:r>
            <w:r w:rsidRPr="00B70856">
              <w:rPr>
                <w:sz w:val="20"/>
              </w:rPr>
              <w:t xml:space="preserve"> Turnkey’den destek talep </w:t>
            </w:r>
            <w:r w:rsidR="003D6B31">
              <w:rPr>
                <w:sz w:val="20"/>
              </w:rPr>
              <w:t>edebilir</w:t>
            </w:r>
            <w:r w:rsidRPr="00B70856">
              <w:rPr>
                <w:sz w:val="20"/>
              </w:rPr>
              <w:t>.</w:t>
            </w:r>
          </w:p>
          <w:p w14:paraId="5AD745AD" w14:textId="75D652BB" w:rsidR="00B70856" w:rsidRDefault="00125A8D" w:rsidP="007839CA">
            <w:pPr>
              <w:pStyle w:val="ListeParagraf"/>
              <w:numPr>
                <w:ilvl w:val="1"/>
                <w:numId w:val="3"/>
              </w:numPr>
              <w:ind w:left="397" w:hanging="502"/>
              <w:rPr>
                <w:sz w:val="20"/>
              </w:rPr>
            </w:pPr>
            <w:r w:rsidRPr="00B70856">
              <w:rPr>
                <w:sz w:val="20"/>
              </w:rPr>
              <w:t xml:space="preserve">Pazar Araştırma Raporu veya </w:t>
            </w:r>
            <w:r w:rsidR="00B70856">
              <w:rPr>
                <w:sz w:val="20"/>
              </w:rPr>
              <w:t xml:space="preserve">Saha Çalışması </w:t>
            </w:r>
            <w:r w:rsidRPr="00B70856">
              <w:rPr>
                <w:sz w:val="20"/>
              </w:rPr>
              <w:t xml:space="preserve">aracılığıyla iş geliştirmesi durumunda, Tedarikçi Üye; Yerel İş Geliştirmeci Üye’ye fatura bedelinin en fazla %5’i oranında bir komisyon bedeli ödemeyi kabul, beyan ve taahhüt eder. </w:t>
            </w:r>
            <w:bookmarkEnd w:id="2"/>
          </w:p>
          <w:p w14:paraId="6CF8A03E" w14:textId="69541C87" w:rsidR="00125A8D" w:rsidRPr="00B70856" w:rsidRDefault="00125A8D" w:rsidP="007839CA">
            <w:pPr>
              <w:pStyle w:val="ListeParagraf"/>
              <w:numPr>
                <w:ilvl w:val="1"/>
                <w:numId w:val="3"/>
              </w:numPr>
              <w:ind w:left="397" w:hanging="502"/>
              <w:rPr>
                <w:sz w:val="20"/>
              </w:rPr>
            </w:pPr>
            <w:r w:rsidRPr="00B70856">
              <w:rPr>
                <w:sz w:val="20"/>
              </w:rPr>
              <w:t xml:space="preserve">Her Üye, gerçekleştirilecek toplantılarda, aşağıdaki usullere uygun olarak hareket etmek ile yükümlüdür: </w:t>
            </w:r>
          </w:p>
          <w:p w14:paraId="19285320" w14:textId="582E556A" w:rsidR="00125A8D" w:rsidRPr="00D0697C" w:rsidRDefault="00125A8D" w:rsidP="007839CA">
            <w:pPr>
              <w:pStyle w:val="ListeParagraf"/>
              <w:numPr>
                <w:ilvl w:val="0"/>
                <w:numId w:val="7"/>
              </w:numPr>
              <w:ind w:left="397"/>
              <w:rPr>
                <w:sz w:val="20"/>
              </w:rPr>
            </w:pPr>
            <w:r w:rsidRPr="00D0697C">
              <w:rPr>
                <w:sz w:val="20"/>
              </w:rPr>
              <w:t xml:space="preserve">Toplantılar, olabildiğince şeffaf ve denetlenebilir şekilde yapılacaktır. </w:t>
            </w:r>
          </w:p>
          <w:p w14:paraId="3B09BBFB" w14:textId="198021A0" w:rsidR="00125A8D" w:rsidRPr="00D0697C" w:rsidRDefault="00125A8D" w:rsidP="007839CA">
            <w:pPr>
              <w:pStyle w:val="ListeParagraf"/>
              <w:numPr>
                <w:ilvl w:val="0"/>
                <w:numId w:val="7"/>
              </w:numPr>
              <w:ind w:left="397"/>
              <w:rPr>
                <w:sz w:val="20"/>
              </w:rPr>
            </w:pPr>
            <w:r w:rsidRPr="00D0697C">
              <w:rPr>
                <w:sz w:val="20"/>
              </w:rPr>
              <w:t xml:space="preserve">Üyeler, diğer şirketler ile olan iletişimlerini, işlerinin amaçları ile uyumlu şekilde sınırlı tutacaktır. </w:t>
            </w:r>
          </w:p>
          <w:p w14:paraId="0CBF6415" w14:textId="77777777" w:rsidR="00424F93" w:rsidRDefault="00125A8D" w:rsidP="007839CA">
            <w:pPr>
              <w:pStyle w:val="ListeParagraf"/>
              <w:numPr>
                <w:ilvl w:val="0"/>
                <w:numId w:val="7"/>
              </w:numPr>
              <w:ind w:left="397"/>
              <w:rPr>
                <w:sz w:val="20"/>
              </w:rPr>
            </w:pPr>
            <w:r w:rsidRPr="00D0697C">
              <w:rPr>
                <w:sz w:val="20"/>
              </w:rPr>
              <w:t>Üyeler, Turnkey organizasyonları vasıtasıyla iletişime geçtiği şirketler</w:t>
            </w:r>
            <w:r w:rsidR="00FF4227">
              <w:rPr>
                <w:sz w:val="20"/>
              </w:rPr>
              <w:t xml:space="preserve">le </w:t>
            </w:r>
            <w:r w:rsidR="00FF4227" w:rsidRPr="00B70856">
              <w:rPr>
                <w:sz w:val="20"/>
              </w:rPr>
              <w:t>rekabeti engellemeyi amaçlayan herhangi bir anlaşma yap</w:t>
            </w:r>
            <w:r w:rsidR="00FF4227">
              <w:rPr>
                <w:sz w:val="20"/>
              </w:rPr>
              <w:t>amaz.</w:t>
            </w:r>
            <w:r w:rsidRPr="00D0697C">
              <w:rPr>
                <w:sz w:val="20"/>
              </w:rPr>
              <w:t xml:space="preserve"> </w:t>
            </w:r>
            <w:r w:rsidR="00FF4227">
              <w:rPr>
                <w:sz w:val="20"/>
              </w:rPr>
              <w:t>Üyeler r</w:t>
            </w:r>
            <w:r w:rsidRPr="00D0697C">
              <w:rPr>
                <w:sz w:val="20"/>
              </w:rPr>
              <w:t xml:space="preserve">ekabet hukuku başta olmak üzere </w:t>
            </w:r>
            <w:r w:rsidR="00B70856">
              <w:rPr>
                <w:sz w:val="20"/>
              </w:rPr>
              <w:t xml:space="preserve">iş </w:t>
            </w:r>
            <w:r w:rsidRPr="00D0697C">
              <w:rPr>
                <w:sz w:val="20"/>
              </w:rPr>
              <w:t>hukuk</w:t>
            </w:r>
            <w:r w:rsidR="00B70856">
              <w:rPr>
                <w:sz w:val="20"/>
              </w:rPr>
              <w:t>un</w:t>
            </w:r>
            <w:r w:rsidR="00FF4227">
              <w:rPr>
                <w:sz w:val="20"/>
              </w:rPr>
              <w:t>un diğer maddelerine</w:t>
            </w:r>
            <w:r w:rsidR="00B70856">
              <w:rPr>
                <w:sz w:val="20"/>
              </w:rPr>
              <w:t xml:space="preserve"> </w:t>
            </w:r>
            <w:r w:rsidR="00FF4227">
              <w:rPr>
                <w:sz w:val="20"/>
              </w:rPr>
              <w:t>uygun hareket etmekle yükümlüdür.</w:t>
            </w:r>
          </w:p>
          <w:p w14:paraId="5A955DDF" w14:textId="5BB53F44" w:rsidR="00125A8D" w:rsidRPr="00F46798" w:rsidRDefault="00424F93" w:rsidP="00F46798">
            <w:pPr>
              <w:pStyle w:val="ListeParagraf"/>
              <w:numPr>
                <w:ilvl w:val="0"/>
                <w:numId w:val="7"/>
              </w:numPr>
              <w:rPr>
                <w:sz w:val="20"/>
              </w:rPr>
            </w:pPr>
            <w:r w:rsidRPr="00424F93">
              <w:rPr>
                <w:sz w:val="20"/>
              </w:rPr>
              <w:t xml:space="preserve">Üyeler’in, </w:t>
            </w:r>
            <w:r>
              <w:rPr>
                <w:sz w:val="20"/>
              </w:rPr>
              <w:t>k</w:t>
            </w:r>
            <w:r w:rsidRPr="00424F93">
              <w:rPr>
                <w:sz w:val="20"/>
              </w:rPr>
              <w:t>endi faaliyet alanları bakımından tek yetkili temsilci konumunda olmaları ve bu alanda iş geliştirmeleri; esas faaliyet alanları dışında kalan iş ve işlemler için çalışma yapmalarına engel teşkil etmez.</w:t>
            </w:r>
          </w:p>
        </w:tc>
        <w:tc>
          <w:tcPr>
            <w:tcW w:w="2439" w:type="pct"/>
          </w:tcPr>
          <w:p w14:paraId="1AACAFDF" w14:textId="73454BEA" w:rsidR="00125A8D" w:rsidRPr="00E677B1" w:rsidRDefault="00E677B1" w:rsidP="00E677B1">
            <w:pPr>
              <w:pStyle w:val="ListeParagraf"/>
              <w:numPr>
                <w:ilvl w:val="0"/>
                <w:numId w:val="4"/>
              </w:numPr>
              <w:rPr>
                <w:sz w:val="20"/>
                <w:lang w:val="en-GB"/>
              </w:rPr>
            </w:pPr>
            <w:r>
              <w:rPr>
                <w:b/>
                <w:bCs/>
                <w:sz w:val="20"/>
                <w:lang w:val="en-GB"/>
              </w:rPr>
              <w:lastRenderedPageBreak/>
              <w:t xml:space="preserve">THE MEMBER’S RIGHTS, </w:t>
            </w:r>
            <w:r w:rsidR="00125A8D" w:rsidRPr="00E677B1">
              <w:rPr>
                <w:b/>
                <w:bCs/>
                <w:sz w:val="20"/>
                <w:lang w:val="en-GB"/>
              </w:rPr>
              <w:t>OBLIGATIONS</w:t>
            </w:r>
            <w:r>
              <w:rPr>
                <w:b/>
                <w:bCs/>
                <w:sz w:val="20"/>
                <w:lang w:val="en-GB"/>
              </w:rPr>
              <w:t xml:space="preserve">, DECLERATIONS AND COMMITMENTS </w:t>
            </w:r>
          </w:p>
          <w:p w14:paraId="0AD0E3B2" w14:textId="450A4332" w:rsidR="007839CA" w:rsidRPr="00F46798" w:rsidRDefault="007839CA" w:rsidP="00424F93">
            <w:pPr>
              <w:pStyle w:val="ListeParagraf"/>
              <w:numPr>
                <w:ilvl w:val="1"/>
                <w:numId w:val="4"/>
              </w:numPr>
              <w:ind w:left="397"/>
              <w:rPr>
                <w:sz w:val="19"/>
                <w:szCs w:val="19"/>
                <w:lang w:val="en-GB"/>
              </w:rPr>
            </w:pPr>
            <w:r w:rsidRPr="00F46798">
              <w:rPr>
                <w:sz w:val="19"/>
                <w:szCs w:val="19"/>
                <w:lang w:val="en-GB"/>
              </w:rPr>
              <w:t>The Member declares and undertakes that the information provided to Turnkey before or during the conclusion of this Agreement is reliable and accurate.</w:t>
            </w:r>
          </w:p>
          <w:p w14:paraId="0ABBDEDC" w14:textId="77777777" w:rsidR="007839CA" w:rsidRPr="00F46798" w:rsidRDefault="007839CA" w:rsidP="00424F93">
            <w:pPr>
              <w:pStyle w:val="ListeParagraf"/>
              <w:numPr>
                <w:ilvl w:val="1"/>
                <w:numId w:val="4"/>
              </w:numPr>
              <w:ind w:left="397"/>
              <w:rPr>
                <w:sz w:val="19"/>
                <w:szCs w:val="19"/>
                <w:lang w:val="en-GB"/>
              </w:rPr>
            </w:pPr>
            <w:r w:rsidRPr="00F46798">
              <w:rPr>
                <w:sz w:val="19"/>
                <w:szCs w:val="19"/>
                <w:lang w:val="en-GB"/>
              </w:rPr>
              <w:t>The Member declares and undertakes that it has all kinds of authority and capacity to conclude this Agreement and have all the required personal and/or professional competencies, especially such as proficiency in the English language, leading the sector that it represents, being open to business development and having professional experience and knowledge in exporting products and/or services.</w:t>
            </w:r>
          </w:p>
          <w:p w14:paraId="6461646D" w14:textId="77777777" w:rsidR="007839CA" w:rsidRPr="00F46798" w:rsidRDefault="007839CA" w:rsidP="00424F93">
            <w:pPr>
              <w:pStyle w:val="ListeParagraf"/>
              <w:numPr>
                <w:ilvl w:val="1"/>
                <w:numId w:val="4"/>
              </w:numPr>
              <w:ind w:left="397"/>
              <w:rPr>
                <w:sz w:val="19"/>
                <w:szCs w:val="19"/>
                <w:lang w:val="en-GB"/>
              </w:rPr>
            </w:pPr>
            <w:r w:rsidRPr="00F46798">
              <w:rPr>
                <w:sz w:val="19"/>
                <w:szCs w:val="19"/>
                <w:lang w:val="en-GB"/>
              </w:rPr>
              <w:t>The Member accepts, declares and undertakes that it or the legal person that it represents has all the permissions, licenses and documents regarding all the works and transactions that it is currently performing.</w:t>
            </w:r>
          </w:p>
          <w:p w14:paraId="0756A6E2" w14:textId="77777777" w:rsidR="007839CA" w:rsidRPr="00F46798" w:rsidRDefault="007839CA" w:rsidP="00424F93">
            <w:pPr>
              <w:pStyle w:val="ListeParagraf"/>
              <w:numPr>
                <w:ilvl w:val="1"/>
                <w:numId w:val="4"/>
              </w:numPr>
              <w:ind w:left="397"/>
              <w:rPr>
                <w:sz w:val="19"/>
                <w:szCs w:val="19"/>
                <w:lang w:val="en-GB"/>
              </w:rPr>
            </w:pPr>
            <w:r w:rsidRPr="00F46798">
              <w:rPr>
                <w:sz w:val="19"/>
                <w:szCs w:val="19"/>
                <w:lang w:val="en-GB"/>
              </w:rPr>
              <w:t>The Member declares and undertakes that it shall act only in accordance with the subject and purpose of the Agreement in business development activities to be carried out within the scope of this Agreement, and that it understands that these activities are only carried out for commercial purposes.</w:t>
            </w:r>
          </w:p>
          <w:p w14:paraId="224CD431" w14:textId="77777777" w:rsidR="007839CA" w:rsidRPr="00F46798" w:rsidRDefault="007839CA" w:rsidP="00424F93">
            <w:pPr>
              <w:pStyle w:val="ListeParagraf"/>
              <w:numPr>
                <w:ilvl w:val="1"/>
                <w:numId w:val="4"/>
              </w:numPr>
              <w:ind w:left="397"/>
              <w:rPr>
                <w:sz w:val="19"/>
                <w:szCs w:val="19"/>
                <w:lang w:val="en-GB"/>
              </w:rPr>
            </w:pPr>
            <w:r w:rsidRPr="00F46798">
              <w:rPr>
                <w:sz w:val="19"/>
                <w:szCs w:val="19"/>
                <w:lang w:val="en-GB"/>
              </w:rPr>
              <w:t>The Member declares and undertakes that it shall act in accordance with the business ethic rules in all business and transactions carried out within the Turnkey organization.</w:t>
            </w:r>
          </w:p>
          <w:p w14:paraId="78751618" w14:textId="77777777" w:rsidR="007839CA" w:rsidRPr="00F46798" w:rsidRDefault="007839CA" w:rsidP="00424F93">
            <w:pPr>
              <w:pStyle w:val="ListeParagraf"/>
              <w:numPr>
                <w:ilvl w:val="1"/>
                <w:numId w:val="4"/>
              </w:numPr>
              <w:ind w:left="397"/>
              <w:rPr>
                <w:sz w:val="19"/>
                <w:szCs w:val="19"/>
                <w:lang w:val="en-GB"/>
              </w:rPr>
            </w:pPr>
            <w:r w:rsidRPr="00F46798">
              <w:rPr>
                <w:sz w:val="19"/>
                <w:szCs w:val="19"/>
                <w:lang w:val="en-GB"/>
              </w:rPr>
              <w:t>The Member declares and undertakes that all commercial activities shall be conducted in accordance with the law and unlawful activities shall not even be negotiated. He/she knows that arrangements such as unlawful gifts or bribes are strictly forbidden.</w:t>
            </w:r>
          </w:p>
          <w:p w14:paraId="3EDD7CB2" w14:textId="4C9EC53E" w:rsidR="007839CA" w:rsidRPr="00F46798" w:rsidRDefault="007839CA" w:rsidP="00424F93">
            <w:pPr>
              <w:pStyle w:val="ListeParagraf"/>
              <w:numPr>
                <w:ilvl w:val="1"/>
                <w:numId w:val="4"/>
              </w:numPr>
              <w:ind w:left="397"/>
              <w:rPr>
                <w:sz w:val="19"/>
                <w:szCs w:val="19"/>
                <w:lang w:val="en-GB"/>
              </w:rPr>
            </w:pPr>
            <w:r w:rsidRPr="00F46798">
              <w:rPr>
                <w:sz w:val="19"/>
                <w:szCs w:val="19"/>
                <w:lang w:val="en-GB"/>
              </w:rPr>
              <w:t xml:space="preserve">The Member declares and undertakes that; there is no investigation in progress against him/her due to constitutional crimes, terror crimes, disgraceful crimes, prohibition of tenders regulated within the scope of the Public Procurement Law etc., or there is no court verdict against him/her regarding these crimes; there is no investigation in progress against him/her, including disciplinary investigations initiated by judicial/administrative or trade associations or any other public/private institution; it is not a party to any legal or administrative proceedings such as bankruptcy, concordat, appointing a trustee, enforcement of foreclosure or </w:t>
            </w:r>
            <w:r w:rsidRPr="00F46798">
              <w:rPr>
                <w:sz w:val="19"/>
                <w:szCs w:val="19"/>
                <w:lang w:val="en-GB"/>
              </w:rPr>
              <w:lastRenderedPageBreak/>
              <w:t>otherwise that would adversely affect its financial status</w:t>
            </w:r>
            <w:r w:rsidR="00424F93" w:rsidRPr="00F46798">
              <w:rPr>
                <w:sz w:val="19"/>
                <w:szCs w:val="19"/>
                <w:lang w:val="en-GB"/>
              </w:rPr>
              <w:t>; by</w:t>
            </w:r>
            <w:r w:rsidRPr="00F46798">
              <w:rPr>
                <w:sz w:val="19"/>
                <w:szCs w:val="19"/>
                <w:lang w:val="en-GB"/>
              </w:rPr>
              <w:t xml:space="preserve"> Signing Date.</w:t>
            </w:r>
          </w:p>
          <w:p w14:paraId="1915BF90" w14:textId="52059ABF" w:rsidR="007839CA" w:rsidRPr="00F46798" w:rsidRDefault="007839CA" w:rsidP="00424F93">
            <w:pPr>
              <w:pStyle w:val="ListeParagraf"/>
              <w:numPr>
                <w:ilvl w:val="1"/>
                <w:numId w:val="4"/>
              </w:numPr>
              <w:ind w:left="397"/>
              <w:rPr>
                <w:sz w:val="19"/>
                <w:szCs w:val="19"/>
                <w:lang w:val="en-GB"/>
              </w:rPr>
            </w:pPr>
            <w:r w:rsidRPr="00F46798">
              <w:rPr>
                <w:sz w:val="19"/>
                <w:szCs w:val="19"/>
                <w:lang w:val="en-GB"/>
              </w:rPr>
              <w:t>Turnkey in no way guarantees that the Member will increase its business opportunities or will make profit and develop its business in the most general sense. The Member accepts, declares and undertakes that it shall alone be responsible for increasing business opportunities, business development and earnings within his or her own performance and effort.</w:t>
            </w:r>
          </w:p>
          <w:p w14:paraId="1BF0AEF4" w14:textId="6248E716" w:rsidR="00E677B1" w:rsidRPr="00F46798" w:rsidRDefault="00EF04A3" w:rsidP="00424F93">
            <w:pPr>
              <w:pStyle w:val="ListeParagraf"/>
              <w:numPr>
                <w:ilvl w:val="1"/>
                <w:numId w:val="4"/>
              </w:numPr>
              <w:ind w:left="397" w:hanging="453"/>
              <w:rPr>
                <w:sz w:val="19"/>
                <w:szCs w:val="19"/>
                <w:lang w:val="en-GB"/>
              </w:rPr>
            </w:pPr>
            <w:r w:rsidRPr="00F46798">
              <w:rPr>
                <w:sz w:val="19"/>
                <w:szCs w:val="19"/>
                <w:lang w:val="en-GB"/>
              </w:rPr>
              <w:t xml:space="preserve">Members shall be composed of institutions and organisations operating in different sectors; particularly small, medium and large-sized enterprises willing to expand their markets or export their products and services, contractors of turn-key projects, local business developers, consultants, construction companies, technical consultancy, engineering, architecture/interior design firms. </w:t>
            </w:r>
          </w:p>
          <w:p w14:paraId="020EAF90" w14:textId="77F65828" w:rsidR="00381269" w:rsidRPr="00F46798" w:rsidRDefault="00125A8D" w:rsidP="00424F93">
            <w:pPr>
              <w:pStyle w:val="ListeParagraf"/>
              <w:numPr>
                <w:ilvl w:val="1"/>
                <w:numId w:val="4"/>
              </w:numPr>
              <w:ind w:left="397" w:hanging="453"/>
              <w:rPr>
                <w:sz w:val="19"/>
                <w:szCs w:val="19"/>
                <w:lang w:val="en-GB"/>
              </w:rPr>
            </w:pPr>
            <w:r w:rsidRPr="00F46798">
              <w:rPr>
                <w:sz w:val="19"/>
                <w:szCs w:val="19"/>
                <w:lang w:val="en-GB"/>
              </w:rPr>
              <w:t>Upon the signature of this Agreement by the Member, Turnkey shall include</w:t>
            </w:r>
            <w:r w:rsidR="00381269" w:rsidRPr="00F46798">
              <w:rPr>
                <w:sz w:val="19"/>
                <w:szCs w:val="19"/>
                <w:lang w:val="en-GB"/>
              </w:rPr>
              <w:t xml:space="preserve"> the</w:t>
            </w:r>
            <w:r w:rsidRPr="00F46798">
              <w:rPr>
                <w:sz w:val="19"/>
                <w:szCs w:val="19"/>
                <w:lang w:val="en-GB"/>
              </w:rPr>
              <w:t xml:space="preserve"> Member in all organizations </w:t>
            </w:r>
            <w:r w:rsidR="00381269" w:rsidRPr="00F46798">
              <w:rPr>
                <w:sz w:val="19"/>
                <w:szCs w:val="19"/>
                <w:lang w:val="en-GB"/>
              </w:rPr>
              <w:t>made by</w:t>
            </w:r>
            <w:r w:rsidRPr="00F46798">
              <w:rPr>
                <w:sz w:val="19"/>
                <w:szCs w:val="19"/>
                <w:lang w:val="en-GB"/>
              </w:rPr>
              <w:t xml:space="preserve"> Turnkey and shall potentially enable each Member to benefit from all the business development opportunities provided by Turnkey.</w:t>
            </w:r>
          </w:p>
          <w:p w14:paraId="51CE71F3" w14:textId="0D4F0C21" w:rsidR="00EF04A3" w:rsidRPr="00F46798" w:rsidRDefault="00125A8D" w:rsidP="00424F93">
            <w:pPr>
              <w:pStyle w:val="ListeParagraf"/>
              <w:numPr>
                <w:ilvl w:val="1"/>
                <w:numId w:val="4"/>
              </w:numPr>
              <w:ind w:left="397" w:hanging="453"/>
              <w:rPr>
                <w:sz w:val="19"/>
                <w:szCs w:val="19"/>
                <w:lang w:val="en-GB"/>
              </w:rPr>
            </w:pPr>
            <w:r w:rsidRPr="00F46798">
              <w:rPr>
                <w:sz w:val="19"/>
                <w:szCs w:val="19"/>
                <w:lang w:val="en-GB"/>
              </w:rPr>
              <w:t xml:space="preserve">Immediately after the </w:t>
            </w:r>
            <w:r w:rsidR="00381269" w:rsidRPr="00F46798">
              <w:rPr>
                <w:sz w:val="19"/>
                <w:szCs w:val="19"/>
                <w:lang w:val="en-GB"/>
              </w:rPr>
              <w:t>signature</w:t>
            </w:r>
            <w:r w:rsidRPr="00F46798">
              <w:rPr>
                <w:sz w:val="19"/>
                <w:szCs w:val="19"/>
                <w:lang w:val="en-GB"/>
              </w:rPr>
              <w:t xml:space="preserve"> of this Agreement, </w:t>
            </w:r>
            <w:r w:rsidR="00EF04A3" w:rsidRPr="00F46798">
              <w:rPr>
                <w:sz w:val="19"/>
                <w:szCs w:val="19"/>
                <w:lang w:val="en-GB"/>
              </w:rPr>
              <w:t xml:space="preserve">with the condition that acting in accordance with the rules, </w:t>
            </w:r>
            <w:r w:rsidRPr="00F46798">
              <w:rPr>
                <w:sz w:val="19"/>
                <w:szCs w:val="19"/>
                <w:lang w:val="en-GB"/>
              </w:rPr>
              <w:t xml:space="preserve">the Member </w:t>
            </w:r>
            <w:r w:rsidR="00EF04A3" w:rsidRPr="00F46798">
              <w:rPr>
                <w:sz w:val="19"/>
                <w:szCs w:val="19"/>
                <w:lang w:val="en-GB"/>
              </w:rPr>
              <w:t>is</w:t>
            </w:r>
            <w:r w:rsidRPr="00F46798">
              <w:rPr>
                <w:sz w:val="19"/>
                <w:szCs w:val="19"/>
                <w:lang w:val="en-GB"/>
              </w:rPr>
              <w:t xml:space="preserve"> entitled to introduce and promote </w:t>
            </w:r>
            <w:r w:rsidR="00555FB5" w:rsidRPr="00F46798">
              <w:rPr>
                <w:sz w:val="19"/>
                <w:szCs w:val="19"/>
                <w:lang w:val="en-GB"/>
              </w:rPr>
              <w:t>himself/herself and his/her</w:t>
            </w:r>
            <w:r w:rsidRPr="00F46798">
              <w:rPr>
                <w:sz w:val="19"/>
                <w:szCs w:val="19"/>
                <w:lang w:val="en-GB"/>
              </w:rPr>
              <w:t xml:space="preserve"> business, to develop business with other Members and third parties directed by Turnkey Members</w:t>
            </w:r>
            <w:r w:rsidR="00EF04A3" w:rsidRPr="00F46798">
              <w:rPr>
                <w:sz w:val="19"/>
                <w:szCs w:val="19"/>
                <w:lang w:val="en-GB"/>
              </w:rPr>
              <w:t>.</w:t>
            </w:r>
          </w:p>
          <w:p w14:paraId="1E7E7541" w14:textId="5CB05632" w:rsidR="003679D4" w:rsidRPr="00F46798" w:rsidRDefault="00125A8D" w:rsidP="00803435">
            <w:pPr>
              <w:pStyle w:val="ListeParagraf"/>
              <w:numPr>
                <w:ilvl w:val="1"/>
                <w:numId w:val="4"/>
              </w:numPr>
              <w:ind w:left="397" w:hanging="453"/>
              <w:rPr>
                <w:sz w:val="19"/>
                <w:szCs w:val="19"/>
                <w:lang w:val="en-GB"/>
              </w:rPr>
            </w:pPr>
            <w:r w:rsidRPr="00F46798">
              <w:rPr>
                <w:sz w:val="19"/>
                <w:szCs w:val="19"/>
                <w:lang w:val="en-GB"/>
              </w:rPr>
              <w:t xml:space="preserve">Turnkey warrants that the Members are evaluated and selected based on objective qualities regardless of their race, colour, gender, religion, political opinion, national origin, marital status, sexual orientation, age and physical disabilities. </w:t>
            </w:r>
            <w:r w:rsidR="00803435" w:rsidRPr="00F46798">
              <w:rPr>
                <w:sz w:val="19"/>
                <w:szCs w:val="19"/>
                <w:lang w:val="en-GB"/>
              </w:rPr>
              <w:t xml:space="preserve">Moreover, </w:t>
            </w:r>
            <w:r w:rsidR="003679D4" w:rsidRPr="00F46798">
              <w:rPr>
                <w:sz w:val="19"/>
                <w:szCs w:val="19"/>
                <w:lang w:val="en-GB"/>
              </w:rPr>
              <w:t xml:space="preserve">Member </w:t>
            </w:r>
            <w:r w:rsidR="004E0C71" w:rsidRPr="00F46798">
              <w:rPr>
                <w:sz w:val="19"/>
                <w:szCs w:val="19"/>
                <w:lang w:val="en-GB"/>
              </w:rPr>
              <w:t>accepts, declares and undertakes that</w:t>
            </w:r>
            <w:r w:rsidRPr="00F46798">
              <w:rPr>
                <w:sz w:val="19"/>
                <w:szCs w:val="19"/>
                <w:lang w:val="en-GB"/>
              </w:rPr>
              <w:t xml:space="preserve"> </w:t>
            </w:r>
            <w:r w:rsidR="004E0C71" w:rsidRPr="00F46798">
              <w:rPr>
                <w:sz w:val="19"/>
                <w:szCs w:val="19"/>
                <w:lang w:val="en-GB"/>
              </w:rPr>
              <w:t xml:space="preserve">they should avoid discussing matters of political or religious nature and </w:t>
            </w:r>
            <w:r w:rsidRPr="00F46798">
              <w:rPr>
                <w:sz w:val="19"/>
                <w:szCs w:val="19"/>
                <w:lang w:val="en-GB"/>
              </w:rPr>
              <w:t xml:space="preserve">any discriminatory actions or discourse is grounds for immediate </w:t>
            </w:r>
            <w:r w:rsidR="004E0C71" w:rsidRPr="00F46798">
              <w:rPr>
                <w:sz w:val="19"/>
                <w:szCs w:val="19"/>
                <w:lang w:val="en-GB"/>
              </w:rPr>
              <w:t>termination</w:t>
            </w:r>
            <w:r w:rsidRPr="00F46798">
              <w:rPr>
                <w:sz w:val="19"/>
                <w:szCs w:val="19"/>
                <w:lang w:val="en-GB"/>
              </w:rPr>
              <w:t xml:space="preserve"> of membership.</w:t>
            </w:r>
            <w:r w:rsidR="004E0C71" w:rsidRPr="00F46798">
              <w:rPr>
                <w:sz w:val="19"/>
                <w:szCs w:val="19"/>
                <w:lang w:val="en-GB"/>
              </w:rPr>
              <w:t xml:space="preserve"> </w:t>
            </w:r>
            <w:proofErr w:type="gramStart"/>
            <w:r w:rsidRPr="00F46798">
              <w:rPr>
                <w:sz w:val="19"/>
                <w:szCs w:val="19"/>
                <w:lang w:val="en-GB"/>
              </w:rPr>
              <w:t>in</w:t>
            </w:r>
            <w:proofErr w:type="gramEnd"/>
            <w:r w:rsidRPr="00F46798">
              <w:rPr>
                <w:sz w:val="19"/>
                <w:szCs w:val="19"/>
                <w:lang w:val="en-GB"/>
              </w:rPr>
              <w:t xml:space="preserve"> Turnkey platform.</w:t>
            </w:r>
          </w:p>
          <w:p w14:paraId="680A66CA" w14:textId="7BDF5444" w:rsidR="000744E9" w:rsidRPr="00F46798" w:rsidRDefault="00125A8D" w:rsidP="00803435">
            <w:pPr>
              <w:pStyle w:val="ListeParagraf"/>
              <w:numPr>
                <w:ilvl w:val="1"/>
                <w:numId w:val="4"/>
              </w:numPr>
              <w:ind w:left="397" w:hanging="453"/>
              <w:rPr>
                <w:sz w:val="19"/>
                <w:szCs w:val="19"/>
                <w:lang w:val="en-GB"/>
              </w:rPr>
            </w:pPr>
            <w:r w:rsidRPr="00F46798">
              <w:rPr>
                <w:sz w:val="19"/>
                <w:szCs w:val="19"/>
                <w:lang w:val="en-GB"/>
              </w:rPr>
              <w:t xml:space="preserve">The Member accepts, declares, and undertakes that its attendance to meetings, which are held on a weekly basis in accordance with the principles and procedures determined herein, is very important and essential. </w:t>
            </w:r>
            <w:r w:rsidR="00803435" w:rsidRPr="00F46798">
              <w:rPr>
                <w:sz w:val="19"/>
                <w:szCs w:val="19"/>
                <w:lang w:val="en-GB"/>
              </w:rPr>
              <w:t xml:space="preserve">The Members are expected to act in a professional manner with regards to clothing and general demeanour during the physical or online meetings. </w:t>
            </w:r>
          </w:p>
          <w:p w14:paraId="3BC95A3C" w14:textId="50B6E9A3" w:rsidR="000744E9" w:rsidRPr="00F46798" w:rsidRDefault="00125A8D" w:rsidP="00424F93">
            <w:pPr>
              <w:pStyle w:val="ListeParagraf"/>
              <w:numPr>
                <w:ilvl w:val="1"/>
                <w:numId w:val="4"/>
              </w:numPr>
              <w:ind w:left="397" w:hanging="453"/>
              <w:rPr>
                <w:sz w:val="19"/>
                <w:szCs w:val="19"/>
                <w:lang w:val="en-GB"/>
              </w:rPr>
            </w:pPr>
            <w:r w:rsidRPr="00F46798">
              <w:rPr>
                <w:sz w:val="19"/>
                <w:szCs w:val="19"/>
                <w:lang w:val="en-GB"/>
              </w:rPr>
              <w:t xml:space="preserve">Within such framework, the Member is obliged to participate at least in one of such meetings every month, to hold one-to-one meetings with another group Members once a week and share evidence of such meeting </w:t>
            </w:r>
            <w:r w:rsidR="000744E9" w:rsidRPr="00F46798">
              <w:rPr>
                <w:sz w:val="19"/>
                <w:szCs w:val="19"/>
                <w:lang w:val="en-GB"/>
              </w:rPr>
              <w:t xml:space="preserve">(by taking photo/screenshot and sending the moderator) </w:t>
            </w:r>
            <w:r w:rsidRPr="00F46798">
              <w:rPr>
                <w:sz w:val="19"/>
                <w:szCs w:val="19"/>
                <w:lang w:val="en-GB"/>
              </w:rPr>
              <w:t>in the relevant communication group</w:t>
            </w:r>
            <w:r w:rsidR="000744E9" w:rsidRPr="00F46798">
              <w:rPr>
                <w:sz w:val="19"/>
                <w:szCs w:val="19"/>
                <w:lang w:val="en-GB"/>
              </w:rPr>
              <w:t xml:space="preserve">. </w:t>
            </w:r>
            <w:r w:rsidRPr="00F46798">
              <w:rPr>
                <w:sz w:val="19"/>
                <w:szCs w:val="19"/>
                <w:lang w:val="en-GB"/>
              </w:rPr>
              <w:t xml:space="preserve">The </w:t>
            </w:r>
            <w:r w:rsidR="000744E9" w:rsidRPr="00F46798">
              <w:rPr>
                <w:sz w:val="19"/>
                <w:szCs w:val="19"/>
                <w:lang w:val="en-GB"/>
              </w:rPr>
              <w:t xml:space="preserve">advisors and </w:t>
            </w:r>
            <w:r w:rsidRPr="00F46798">
              <w:rPr>
                <w:sz w:val="19"/>
                <w:szCs w:val="19"/>
                <w:lang w:val="en-GB"/>
              </w:rPr>
              <w:t>consultants shall be exempted from these obligations.</w:t>
            </w:r>
          </w:p>
          <w:p w14:paraId="2E14703C" w14:textId="77777777" w:rsidR="004144F4" w:rsidRPr="00F46798" w:rsidRDefault="000744E9" w:rsidP="00424F93">
            <w:pPr>
              <w:pStyle w:val="ListeParagraf"/>
              <w:numPr>
                <w:ilvl w:val="1"/>
                <w:numId w:val="4"/>
              </w:numPr>
              <w:ind w:left="397" w:hanging="453"/>
              <w:rPr>
                <w:sz w:val="19"/>
                <w:szCs w:val="19"/>
                <w:lang w:val="en-GB"/>
              </w:rPr>
            </w:pPr>
            <w:r w:rsidRPr="00F46798">
              <w:rPr>
                <w:sz w:val="19"/>
                <w:szCs w:val="19"/>
                <w:lang w:val="en-GB"/>
              </w:rPr>
              <w:t xml:space="preserve">Starting with exclusive members and </w:t>
            </w:r>
            <w:r w:rsidR="00125A8D" w:rsidRPr="00F46798">
              <w:rPr>
                <w:sz w:val="19"/>
                <w:szCs w:val="19"/>
                <w:lang w:val="en-GB"/>
              </w:rPr>
              <w:t>highest score</w:t>
            </w:r>
            <w:r w:rsidRPr="00F46798">
              <w:rPr>
                <w:sz w:val="19"/>
                <w:szCs w:val="19"/>
                <w:lang w:val="en-GB"/>
              </w:rPr>
              <w:t xml:space="preserve"> holders the Members</w:t>
            </w:r>
            <w:r w:rsidR="00125A8D" w:rsidRPr="00F46798">
              <w:rPr>
                <w:sz w:val="19"/>
                <w:szCs w:val="19"/>
                <w:lang w:val="en-GB"/>
              </w:rPr>
              <w:t xml:space="preserve"> are entitled to </w:t>
            </w:r>
            <w:r w:rsidRPr="00F46798">
              <w:rPr>
                <w:sz w:val="19"/>
                <w:szCs w:val="19"/>
                <w:lang w:val="en-GB"/>
              </w:rPr>
              <w:t>make</w:t>
            </w:r>
            <w:r w:rsidR="00125A8D" w:rsidRPr="00F46798">
              <w:rPr>
                <w:sz w:val="19"/>
                <w:szCs w:val="19"/>
                <w:lang w:val="en-GB"/>
              </w:rPr>
              <w:t xml:space="preserve"> 1</w:t>
            </w:r>
            <w:r w:rsidRPr="00F46798">
              <w:rPr>
                <w:sz w:val="19"/>
                <w:szCs w:val="19"/>
                <w:lang w:val="en-GB"/>
              </w:rPr>
              <w:t>5-30</w:t>
            </w:r>
            <w:r w:rsidR="00125A8D" w:rsidRPr="00F46798">
              <w:rPr>
                <w:sz w:val="19"/>
                <w:szCs w:val="19"/>
                <w:lang w:val="en-GB"/>
              </w:rPr>
              <w:t xml:space="preserve"> minutes presentations, promote their company and business, state their business </w:t>
            </w:r>
            <w:r w:rsidR="004144F4" w:rsidRPr="00F46798">
              <w:rPr>
                <w:sz w:val="19"/>
                <w:szCs w:val="19"/>
                <w:lang w:val="en-GB"/>
              </w:rPr>
              <w:t xml:space="preserve">targets and specific </w:t>
            </w:r>
            <w:r w:rsidR="00125A8D" w:rsidRPr="00F46798">
              <w:rPr>
                <w:sz w:val="19"/>
                <w:szCs w:val="19"/>
                <w:lang w:val="en-GB"/>
              </w:rPr>
              <w:t xml:space="preserve">requirements during </w:t>
            </w:r>
            <w:r w:rsidR="004144F4" w:rsidRPr="00F46798">
              <w:rPr>
                <w:sz w:val="19"/>
                <w:szCs w:val="19"/>
                <w:lang w:val="en-GB"/>
              </w:rPr>
              <w:t>weekly</w:t>
            </w:r>
            <w:r w:rsidR="00125A8D" w:rsidRPr="00F46798">
              <w:rPr>
                <w:sz w:val="19"/>
                <w:szCs w:val="19"/>
                <w:lang w:val="en-GB"/>
              </w:rPr>
              <w:t xml:space="preserve"> meetings</w:t>
            </w:r>
            <w:r w:rsidR="004144F4" w:rsidRPr="00F46798">
              <w:rPr>
                <w:sz w:val="19"/>
                <w:szCs w:val="19"/>
                <w:lang w:val="en-GB"/>
              </w:rPr>
              <w:t>.</w:t>
            </w:r>
          </w:p>
          <w:p w14:paraId="79998BDB" w14:textId="0D0E294C" w:rsidR="004144F4" w:rsidRPr="00F46798" w:rsidRDefault="00125A8D" w:rsidP="00424F93">
            <w:pPr>
              <w:pStyle w:val="ListeParagraf"/>
              <w:numPr>
                <w:ilvl w:val="1"/>
                <w:numId w:val="4"/>
              </w:numPr>
              <w:ind w:left="397" w:hanging="453"/>
              <w:rPr>
                <w:sz w:val="19"/>
                <w:szCs w:val="19"/>
                <w:lang w:val="en-GB"/>
              </w:rPr>
            </w:pPr>
            <w:r w:rsidRPr="00F46798">
              <w:rPr>
                <w:sz w:val="19"/>
                <w:szCs w:val="19"/>
                <w:lang w:val="en-GB"/>
              </w:rPr>
              <w:t xml:space="preserve">Upon advance notice to Turnkey, the Member is entitled to invite a guest </w:t>
            </w:r>
            <w:r w:rsidR="004144F4" w:rsidRPr="00F46798">
              <w:rPr>
                <w:sz w:val="19"/>
                <w:szCs w:val="19"/>
                <w:lang w:val="en-GB"/>
              </w:rPr>
              <w:t xml:space="preserve">considering the guest’s profile and competency </w:t>
            </w:r>
            <w:r w:rsidRPr="00F46798">
              <w:rPr>
                <w:sz w:val="19"/>
                <w:szCs w:val="19"/>
                <w:lang w:val="en-GB"/>
              </w:rPr>
              <w:t>to the business development activities carried out by Turnkey</w:t>
            </w:r>
            <w:proofErr w:type="gramStart"/>
            <w:r w:rsidRPr="00F46798">
              <w:rPr>
                <w:sz w:val="19"/>
                <w:szCs w:val="19"/>
                <w:lang w:val="en-GB"/>
              </w:rPr>
              <w:t>,  In</w:t>
            </w:r>
            <w:proofErr w:type="gramEnd"/>
            <w:r w:rsidRPr="00F46798">
              <w:rPr>
                <w:sz w:val="19"/>
                <w:szCs w:val="19"/>
                <w:lang w:val="en-GB"/>
              </w:rPr>
              <w:t xml:space="preserve"> this case the </w:t>
            </w:r>
            <w:r w:rsidR="003830E7" w:rsidRPr="00F46798">
              <w:rPr>
                <w:sz w:val="19"/>
                <w:szCs w:val="19"/>
                <w:lang w:val="en-GB"/>
              </w:rPr>
              <w:t xml:space="preserve">inviting </w:t>
            </w:r>
            <w:r w:rsidRPr="00F46798">
              <w:rPr>
                <w:sz w:val="19"/>
                <w:szCs w:val="19"/>
                <w:lang w:val="en-GB"/>
              </w:rPr>
              <w:t xml:space="preserve">Member must ensure that such guest shall act in accordance with the principles </w:t>
            </w:r>
            <w:r w:rsidR="004144F4" w:rsidRPr="00F46798">
              <w:rPr>
                <w:sz w:val="19"/>
                <w:szCs w:val="19"/>
                <w:lang w:val="en-GB"/>
              </w:rPr>
              <w:t>of</w:t>
            </w:r>
            <w:r w:rsidRPr="00F46798">
              <w:rPr>
                <w:sz w:val="19"/>
                <w:szCs w:val="19"/>
                <w:lang w:val="en-GB"/>
              </w:rPr>
              <w:t xml:space="preserve"> Turnkey</w:t>
            </w:r>
            <w:r w:rsidR="004144F4" w:rsidRPr="00F46798">
              <w:rPr>
                <w:sz w:val="19"/>
                <w:szCs w:val="19"/>
                <w:lang w:val="en-GB"/>
              </w:rPr>
              <w:t>.</w:t>
            </w:r>
            <w:r w:rsidRPr="00F46798">
              <w:rPr>
                <w:sz w:val="19"/>
                <w:szCs w:val="19"/>
                <w:lang w:val="en-GB"/>
              </w:rPr>
              <w:t xml:space="preserve">  </w:t>
            </w:r>
          </w:p>
          <w:p w14:paraId="1983C051" w14:textId="1C7A7814" w:rsidR="004144F4" w:rsidRPr="00F46798" w:rsidRDefault="00125A8D" w:rsidP="00803435">
            <w:pPr>
              <w:pStyle w:val="ListeParagraf"/>
              <w:numPr>
                <w:ilvl w:val="1"/>
                <w:numId w:val="4"/>
              </w:numPr>
              <w:ind w:left="397" w:hanging="453"/>
              <w:rPr>
                <w:sz w:val="19"/>
                <w:szCs w:val="19"/>
                <w:lang w:val="en-GB"/>
              </w:rPr>
            </w:pPr>
            <w:r w:rsidRPr="00F46798">
              <w:rPr>
                <w:sz w:val="19"/>
                <w:szCs w:val="19"/>
                <w:lang w:val="en-GB"/>
              </w:rPr>
              <w:t xml:space="preserve">A guest may attend </w:t>
            </w:r>
            <w:r w:rsidR="004144F4" w:rsidRPr="00F46798">
              <w:rPr>
                <w:sz w:val="19"/>
                <w:szCs w:val="19"/>
                <w:lang w:val="en-GB"/>
              </w:rPr>
              <w:t>Turnkey’s activities</w:t>
            </w:r>
            <w:r w:rsidRPr="00F46798">
              <w:rPr>
                <w:sz w:val="19"/>
                <w:szCs w:val="19"/>
                <w:lang w:val="en-GB"/>
              </w:rPr>
              <w:t xml:space="preserve"> </w:t>
            </w:r>
            <w:r w:rsidR="004144F4" w:rsidRPr="00F46798">
              <w:rPr>
                <w:sz w:val="19"/>
                <w:szCs w:val="19"/>
                <w:lang w:val="en-GB"/>
              </w:rPr>
              <w:t>maximum</w:t>
            </w:r>
            <w:r w:rsidRPr="00F46798">
              <w:rPr>
                <w:sz w:val="19"/>
                <w:szCs w:val="19"/>
                <w:lang w:val="en-GB"/>
              </w:rPr>
              <w:t xml:space="preserve"> 3 times</w:t>
            </w:r>
            <w:r w:rsidR="004144F4" w:rsidRPr="00F46798">
              <w:rPr>
                <w:sz w:val="19"/>
                <w:szCs w:val="19"/>
                <w:lang w:val="en-GB"/>
              </w:rPr>
              <w:t xml:space="preserve">. During </w:t>
            </w:r>
            <w:r w:rsidRPr="00F46798">
              <w:rPr>
                <w:sz w:val="19"/>
                <w:szCs w:val="19"/>
                <w:lang w:val="en-GB"/>
              </w:rPr>
              <w:t xml:space="preserve">these activities </w:t>
            </w:r>
            <w:r w:rsidR="004144F4" w:rsidRPr="00F46798">
              <w:rPr>
                <w:sz w:val="19"/>
                <w:szCs w:val="19"/>
                <w:lang w:val="en-GB"/>
              </w:rPr>
              <w:t xml:space="preserve">the guests are expected to take part as </w:t>
            </w:r>
            <w:r w:rsidR="003830E7" w:rsidRPr="00F46798">
              <w:rPr>
                <w:sz w:val="19"/>
                <w:szCs w:val="19"/>
                <w:lang w:val="en-GB"/>
              </w:rPr>
              <w:t xml:space="preserve">a silent </w:t>
            </w:r>
            <w:r w:rsidR="004144F4" w:rsidRPr="00F46798">
              <w:rPr>
                <w:sz w:val="19"/>
                <w:szCs w:val="19"/>
                <w:lang w:val="en-GB"/>
              </w:rPr>
              <w:t>observer and not supposed to make any marketing.</w:t>
            </w:r>
            <w:r w:rsidRPr="00F46798">
              <w:rPr>
                <w:sz w:val="19"/>
                <w:szCs w:val="19"/>
                <w:lang w:val="en-GB"/>
              </w:rPr>
              <w:t xml:space="preserve"> After </w:t>
            </w:r>
            <w:r w:rsidR="00405E49" w:rsidRPr="00F46798">
              <w:rPr>
                <w:sz w:val="19"/>
                <w:szCs w:val="19"/>
                <w:lang w:val="en-GB"/>
              </w:rPr>
              <w:t>observation</w:t>
            </w:r>
            <w:r w:rsidRPr="00F46798">
              <w:rPr>
                <w:sz w:val="19"/>
                <w:szCs w:val="19"/>
                <w:lang w:val="en-GB"/>
              </w:rPr>
              <w:t xml:space="preserve"> phas</w:t>
            </w:r>
            <w:r w:rsidR="00405E49" w:rsidRPr="00F46798">
              <w:rPr>
                <w:sz w:val="19"/>
                <w:szCs w:val="19"/>
                <w:lang w:val="en-GB"/>
              </w:rPr>
              <w:t>e if a guest would like to become a member, he or she should apply to the board.</w:t>
            </w:r>
            <w:r w:rsidRPr="00F46798">
              <w:rPr>
                <w:sz w:val="19"/>
                <w:szCs w:val="19"/>
                <w:lang w:val="en-GB"/>
              </w:rPr>
              <w:t xml:space="preserve"> </w:t>
            </w:r>
            <w:r w:rsidR="00405E49" w:rsidRPr="00F46798">
              <w:rPr>
                <w:sz w:val="19"/>
                <w:szCs w:val="19"/>
                <w:lang w:val="en-GB"/>
              </w:rPr>
              <w:t>The board</w:t>
            </w:r>
            <w:r w:rsidRPr="00F46798">
              <w:rPr>
                <w:sz w:val="19"/>
                <w:szCs w:val="19"/>
                <w:lang w:val="en-GB"/>
              </w:rPr>
              <w:t xml:space="preserve"> </w:t>
            </w:r>
            <w:r w:rsidR="00405E49" w:rsidRPr="00F46798">
              <w:rPr>
                <w:sz w:val="19"/>
                <w:szCs w:val="19"/>
                <w:lang w:val="en-GB"/>
              </w:rPr>
              <w:t xml:space="preserve">takes a positive or negative </w:t>
            </w:r>
            <w:r w:rsidRPr="00F46798">
              <w:rPr>
                <w:sz w:val="19"/>
                <w:szCs w:val="19"/>
                <w:lang w:val="en-GB"/>
              </w:rPr>
              <w:t xml:space="preserve">decision </w:t>
            </w:r>
            <w:r w:rsidR="00405E49" w:rsidRPr="00F46798">
              <w:rPr>
                <w:sz w:val="19"/>
                <w:szCs w:val="19"/>
                <w:lang w:val="en-GB"/>
              </w:rPr>
              <w:t>regarding the membership and informs the result</w:t>
            </w:r>
            <w:r w:rsidRPr="00F46798">
              <w:rPr>
                <w:sz w:val="19"/>
                <w:szCs w:val="19"/>
                <w:lang w:val="en-GB"/>
              </w:rPr>
              <w:t xml:space="preserve"> </w:t>
            </w:r>
            <w:r w:rsidR="00405E49" w:rsidRPr="00F46798">
              <w:rPr>
                <w:sz w:val="19"/>
                <w:szCs w:val="19"/>
                <w:lang w:val="en-GB"/>
              </w:rPr>
              <w:t>within 1 week</w:t>
            </w:r>
            <w:r w:rsidRPr="00F46798">
              <w:rPr>
                <w:sz w:val="19"/>
                <w:szCs w:val="19"/>
                <w:lang w:val="en-GB"/>
              </w:rPr>
              <w:t xml:space="preserve">. </w:t>
            </w:r>
          </w:p>
          <w:p w14:paraId="4D580ED1" w14:textId="7A083546" w:rsidR="00A24FDD" w:rsidRPr="00F46798" w:rsidRDefault="00A24FDD" w:rsidP="00424F93">
            <w:pPr>
              <w:pStyle w:val="ListeParagraf"/>
              <w:numPr>
                <w:ilvl w:val="1"/>
                <w:numId w:val="4"/>
              </w:numPr>
              <w:ind w:left="397" w:hanging="453"/>
              <w:rPr>
                <w:sz w:val="19"/>
                <w:szCs w:val="19"/>
                <w:lang w:val="en-GB"/>
              </w:rPr>
            </w:pPr>
            <w:r w:rsidRPr="00F46798">
              <w:rPr>
                <w:sz w:val="19"/>
                <w:szCs w:val="19"/>
                <w:lang w:val="en-GB"/>
              </w:rPr>
              <w:t xml:space="preserve">A Member whose exclusivity period is expired shall pay annual subscription fee within </w:t>
            </w:r>
            <w:r w:rsidR="00E019DB" w:rsidRPr="00F46798">
              <w:rPr>
                <w:sz w:val="19"/>
                <w:szCs w:val="19"/>
                <w:lang w:val="en-GB"/>
              </w:rPr>
              <w:t xml:space="preserve">one week </w:t>
            </w:r>
            <w:r w:rsidRPr="00F46798">
              <w:rPr>
                <w:sz w:val="19"/>
                <w:szCs w:val="19"/>
                <w:lang w:val="en-GB"/>
              </w:rPr>
              <w:t>and renew the exclusivity</w:t>
            </w:r>
            <w:r w:rsidR="00E019DB" w:rsidRPr="00F46798">
              <w:rPr>
                <w:sz w:val="19"/>
                <w:szCs w:val="19"/>
                <w:lang w:val="en-GB"/>
              </w:rPr>
              <w:t>. Otherwise, the Member is going to lose exclusivity rights and the seat will be open for the new member applications.</w:t>
            </w:r>
            <w:r w:rsidRPr="00F46798">
              <w:rPr>
                <w:sz w:val="19"/>
                <w:szCs w:val="19"/>
                <w:lang w:val="en-GB"/>
              </w:rPr>
              <w:t xml:space="preserve">     </w:t>
            </w:r>
          </w:p>
          <w:p w14:paraId="47C596BE" w14:textId="588B223F" w:rsidR="00A463F0" w:rsidRPr="00F46798" w:rsidRDefault="00125A8D" w:rsidP="00803435">
            <w:pPr>
              <w:pStyle w:val="ListeParagraf"/>
              <w:numPr>
                <w:ilvl w:val="1"/>
                <w:numId w:val="4"/>
              </w:numPr>
              <w:ind w:left="397" w:hanging="453"/>
              <w:rPr>
                <w:sz w:val="19"/>
                <w:szCs w:val="19"/>
                <w:lang w:val="en-GB"/>
              </w:rPr>
            </w:pPr>
            <w:r w:rsidRPr="00F46798">
              <w:rPr>
                <w:sz w:val="19"/>
                <w:szCs w:val="19"/>
                <w:lang w:val="en-GB"/>
              </w:rPr>
              <w:t>A Member is expected to develo</w:t>
            </w:r>
            <w:r w:rsidR="00A55C5B" w:rsidRPr="00F46798">
              <w:rPr>
                <w:sz w:val="19"/>
                <w:szCs w:val="19"/>
                <w:lang w:val="en-GB"/>
              </w:rPr>
              <w:t>p</w:t>
            </w:r>
            <w:r w:rsidRPr="00F46798">
              <w:rPr>
                <w:sz w:val="19"/>
                <w:szCs w:val="19"/>
                <w:lang w:val="en-GB"/>
              </w:rPr>
              <w:t xml:space="preserve"> business with another Member</w:t>
            </w:r>
            <w:r w:rsidR="00A55C5B" w:rsidRPr="00F46798">
              <w:rPr>
                <w:sz w:val="19"/>
                <w:szCs w:val="19"/>
                <w:lang w:val="en-GB"/>
              </w:rPr>
              <w:t xml:space="preserve"> </w:t>
            </w:r>
            <w:r w:rsidRPr="00F46798">
              <w:rPr>
                <w:sz w:val="19"/>
                <w:szCs w:val="19"/>
                <w:lang w:val="en-GB"/>
              </w:rPr>
              <w:t xml:space="preserve">once </w:t>
            </w:r>
            <w:r w:rsidR="00A55C5B" w:rsidRPr="00F46798">
              <w:rPr>
                <w:sz w:val="19"/>
                <w:szCs w:val="19"/>
                <w:lang w:val="en-GB"/>
              </w:rPr>
              <w:t xml:space="preserve">in </w:t>
            </w:r>
            <w:r w:rsidRPr="00F46798">
              <w:rPr>
                <w:sz w:val="19"/>
                <w:szCs w:val="19"/>
                <w:lang w:val="en-GB"/>
              </w:rPr>
              <w:t xml:space="preserve">every 3 months. </w:t>
            </w:r>
            <w:r w:rsidR="00A55C5B" w:rsidRPr="00F46798">
              <w:rPr>
                <w:sz w:val="19"/>
                <w:szCs w:val="19"/>
                <w:lang w:val="en-GB"/>
              </w:rPr>
              <w:t>Business d</w:t>
            </w:r>
            <w:r w:rsidRPr="00F46798">
              <w:rPr>
                <w:sz w:val="19"/>
                <w:szCs w:val="19"/>
                <w:lang w:val="en-GB"/>
              </w:rPr>
              <w:t xml:space="preserve">evelopment </w:t>
            </w:r>
            <w:r w:rsidR="00A55C5B" w:rsidRPr="00F46798">
              <w:rPr>
                <w:sz w:val="19"/>
                <w:szCs w:val="19"/>
                <w:lang w:val="en-GB"/>
              </w:rPr>
              <w:t>for another member at least once a year and contributing one member to the platform annually</w:t>
            </w:r>
            <w:r w:rsidRPr="00F46798">
              <w:rPr>
                <w:sz w:val="19"/>
                <w:szCs w:val="19"/>
                <w:lang w:val="en-GB"/>
              </w:rPr>
              <w:t xml:space="preserve"> is essential for the continuation of membership.</w:t>
            </w:r>
            <w:r w:rsidR="00A55C5B" w:rsidRPr="00F46798">
              <w:rPr>
                <w:sz w:val="19"/>
                <w:szCs w:val="19"/>
                <w:lang w:val="en-GB"/>
              </w:rPr>
              <w:t xml:space="preserve"> Those Members who can not meet these terms will be warned by </w:t>
            </w:r>
            <w:r w:rsidR="007839CA" w:rsidRPr="00F46798">
              <w:rPr>
                <w:sz w:val="19"/>
                <w:szCs w:val="19"/>
                <w:lang w:val="en-GB"/>
              </w:rPr>
              <w:t xml:space="preserve">the Board </w:t>
            </w:r>
            <w:r w:rsidR="00A55C5B" w:rsidRPr="00F46798">
              <w:rPr>
                <w:sz w:val="19"/>
                <w:szCs w:val="19"/>
                <w:lang w:val="en-GB"/>
              </w:rPr>
              <w:t xml:space="preserve">in writing. Continuation of this situation during the second term </w:t>
            </w:r>
            <w:r w:rsidR="00A463F0" w:rsidRPr="00F46798">
              <w:rPr>
                <w:sz w:val="19"/>
                <w:szCs w:val="19"/>
                <w:lang w:val="en-GB"/>
              </w:rPr>
              <w:t>may result with</w:t>
            </w:r>
            <w:r w:rsidR="00A55C5B" w:rsidRPr="00F46798">
              <w:rPr>
                <w:sz w:val="19"/>
                <w:szCs w:val="19"/>
                <w:lang w:val="en-GB"/>
              </w:rPr>
              <w:t xml:space="preserve"> termination of </w:t>
            </w:r>
            <w:r w:rsidR="00A463F0" w:rsidRPr="00F46798">
              <w:rPr>
                <w:sz w:val="19"/>
                <w:szCs w:val="19"/>
                <w:lang w:val="en-GB"/>
              </w:rPr>
              <w:t xml:space="preserve">the </w:t>
            </w:r>
            <w:r w:rsidR="00A55C5B" w:rsidRPr="00F46798">
              <w:rPr>
                <w:sz w:val="19"/>
                <w:szCs w:val="19"/>
                <w:lang w:val="en-GB"/>
              </w:rPr>
              <w:t>membership.</w:t>
            </w:r>
          </w:p>
          <w:p w14:paraId="40681D24" w14:textId="61770E6F" w:rsidR="00C76B6F" w:rsidRPr="00F46798" w:rsidRDefault="00A463F0" w:rsidP="00803435">
            <w:pPr>
              <w:pStyle w:val="ListeParagraf"/>
              <w:numPr>
                <w:ilvl w:val="1"/>
                <w:numId w:val="4"/>
              </w:numPr>
              <w:ind w:left="397" w:hanging="453"/>
              <w:rPr>
                <w:sz w:val="19"/>
                <w:szCs w:val="19"/>
                <w:lang w:val="en-GB"/>
              </w:rPr>
            </w:pPr>
            <w:r w:rsidRPr="00F46798">
              <w:rPr>
                <w:sz w:val="19"/>
                <w:szCs w:val="19"/>
                <w:lang w:val="en-GB"/>
              </w:rPr>
              <w:t>Turnkey shall not claim any commission from the business develop</w:t>
            </w:r>
            <w:r w:rsidR="00B0758E" w:rsidRPr="00F46798">
              <w:rPr>
                <w:sz w:val="19"/>
                <w:szCs w:val="19"/>
                <w:lang w:val="en-GB"/>
              </w:rPr>
              <w:t>ment</w:t>
            </w:r>
            <w:r w:rsidRPr="00F46798">
              <w:rPr>
                <w:sz w:val="19"/>
                <w:szCs w:val="19"/>
                <w:lang w:val="en-GB"/>
              </w:rPr>
              <w:t xml:space="preserve"> between member</w:t>
            </w:r>
            <w:r w:rsidR="00B0758E" w:rsidRPr="00F46798">
              <w:rPr>
                <w:sz w:val="19"/>
                <w:szCs w:val="19"/>
                <w:lang w:val="en-GB"/>
              </w:rPr>
              <w:t>s.</w:t>
            </w:r>
            <w:r w:rsidRPr="00F46798">
              <w:rPr>
                <w:sz w:val="19"/>
                <w:szCs w:val="19"/>
                <w:lang w:val="en-GB"/>
              </w:rPr>
              <w:t xml:space="preserve"> </w:t>
            </w:r>
            <w:r w:rsidR="00C76B6F" w:rsidRPr="00F46798">
              <w:rPr>
                <w:sz w:val="19"/>
                <w:szCs w:val="19"/>
                <w:lang w:val="en-GB"/>
              </w:rPr>
              <w:t>Supplier Members are supposed to develop mutual business (without any commission expectation) among themselves.</w:t>
            </w:r>
          </w:p>
          <w:p w14:paraId="57D6B6FE" w14:textId="1E6321DA" w:rsidR="004144F4" w:rsidRPr="00F46798" w:rsidRDefault="003D6B31" w:rsidP="00424F93">
            <w:pPr>
              <w:pStyle w:val="ListeParagraf"/>
              <w:numPr>
                <w:ilvl w:val="1"/>
                <w:numId w:val="4"/>
              </w:numPr>
              <w:ind w:left="397" w:hanging="453"/>
              <w:rPr>
                <w:sz w:val="19"/>
                <w:szCs w:val="19"/>
                <w:lang w:val="en-GB"/>
              </w:rPr>
            </w:pPr>
            <w:r w:rsidRPr="00F46798">
              <w:rPr>
                <w:sz w:val="19"/>
                <w:szCs w:val="19"/>
                <w:lang w:val="en-GB"/>
              </w:rPr>
              <w:lastRenderedPageBreak/>
              <w:t xml:space="preserve">By applying to Turnkey, the Supplier Member may request a Market Research for a particular product, service or project in a specific market for a fee.    </w:t>
            </w:r>
          </w:p>
          <w:p w14:paraId="6F074BC0" w14:textId="5B9AC0D8" w:rsidR="003D6B31" w:rsidRPr="00F46798" w:rsidRDefault="003D6B31" w:rsidP="00424F93">
            <w:pPr>
              <w:pStyle w:val="ListeParagraf"/>
              <w:numPr>
                <w:ilvl w:val="1"/>
                <w:numId w:val="4"/>
              </w:numPr>
              <w:ind w:left="397" w:hanging="453"/>
              <w:rPr>
                <w:sz w:val="19"/>
                <w:szCs w:val="19"/>
                <w:lang w:val="en-GB"/>
              </w:rPr>
            </w:pPr>
            <w:r w:rsidRPr="00F46798">
              <w:rPr>
                <w:sz w:val="19"/>
                <w:szCs w:val="19"/>
                <w:lang w:val="en-GB"/>
              </w:rPr>
              <w:t>Turnkey assigns this task to the appropriate Local Business Developer to prepare the Market Research Report based on the selected market</w:t>
            </w:r>
          </w:p>
          <w:p w14:paraId="5AE50CFD" w14:textId="070EAC9B" w:rsidR="003D6B31" w:rsidRPr="00F46798" w:rsidRDefault="003D6B31" w:rsidP="00424F93">
            <w:pPr>
              <w:pStyle w:val="ListeParagraf"/>
              <w:numPr>
                <w:ilvl w:val="1"/>
                <w:numId w:val="4"/>
              </w:numPr>
              <w:ind w:left="397" w:hanging="453"/>
              <w:rPr>
                <w:sz w:val="19"/>
                <w:szCs w:val="19"/>
                <w:lang w:val="en-GB"/>
              </w:rPr>
            </w:pPr>
            <w:r w:rsidRPr="00F46798">
              <w:rPr>
                <w:sz w:val="19"/>
                <w:szCs w:val="19"/>
                <w:lang w:val="en-GB"/>
              </w:rPr>
              <w:t>If the Supplier Member wishes to conduct fieldwork in certain markets, he may request support from Turnkey to organize the necessary B2B meetings.</w:t>
            </w:r>
          </w:p>
          <w:p w14:paraId="72B6AA0B" w14:textId="5F0E6F8A" w:rsidR="004144F4" w:rsidRPr="00F46798" w:rsidRDefault="00125A8D" w:rsidP="00424F93">
            <w:pPr>
              <w:pStyle w:val="ListeParagraf"/>
              <w:numPr>
                <w:ilvl w:val="1"/>
                <w:numId w:val="4"/>
              </w:numPr>
              <w:ind w:left="397" w:hanging="453"/>
              <w:rPr>
                <w:sz w:val="19"/>
                <w:szCs w:val="19"/>
                <w:lang w:val="en-GB"/>
              </w:rPr>
            </w:pPr>
            <w:r w:rsidRPr="00F46798">
              <w:rPr>
                <w:sz w:val="19"/>
                <w:szCs w:val="19"/>
                <w:lang w:val="en-GB"/>
              </w:rPr>
              <w:t xml:space="preserve">If the Supplier Member </w:t>
            </w:r>
            <w:r w:rsidR="003D6B31" w:rsidRPr="00F46798">
              <w:rPr>
                <w:sz w:val="19"/>
                <w:szCs w:val="19"/>
                <w:lang w:val="en-GB"/>
              </w:rPr>
              <w:t xml:space="preserve">manages to </w:t>
            </w:r>
            <w:r w:rsidRPr="00F46798">
              <w:rPr>
                <w:sz w:val="19"/>
                <w:szCs w:val="19"/>
                <w:lang w:val="en-GB"/>
              </w:rPr>
              <w:t xml:space="preserve">develop any business through the Market Research Report or B2B organizations, the Supplier Member accepts, declares, and undertakes to pay a commission up to 5% of the invoice amount to the Local Business Developer Member. </w:t>
            </w:r>
          </w:p>
          <w:p w14:paraId="7B03D398" w14:textId="7F18BA79" w:rsidR="00125A8D" w:rsidRPr="00F46798" w:rsidRDefault="00125A8D" w:rsidP="00424F93">
            <w:pPr>
              <w:pStyle w:val="ListeParagraf"/>
              <w:numPr>
                <w:ilvl w:val="1"/>
                <w:numId w:val="4"/>
              </w:numPr>
              <w:ind w:left="397" w:hanging="453"/>
              <w:rPr>
                <w:sz w:val="19"/>
                <w:szCs w:val="19"/>
                <w:lang w:val="en-GB"/>
              </w:rPr>
            </w:pPr>
            <w:r w:rsidRPr="00F46798">
              <w:rPr>
                <w:sz w:val="19"/>
                <w:szCs w:val="19"/>
                <w:lang w:val="en-GB"/>
              </w:rPr>
              <w:t xml:space="preserve">Each Member is responsible for acting in conformity with the following rules during meetings: </w:t>
            </w:r>
          </w:p>
          <w:p w14:paraId="5CD96AC0" w14:textId="3FFDDA7D" w:rsidR="00125A8D" w:rsidRPr="00F46798" w:rsidRDefault="00125A8D" w:rsidP="00424F93">
            <w:pPr>
              <w:pStyle w:val="ListeParagraf"/>
              <w:numPr>
                <w:ilvl w:val="0"/>
                <w:numId w:val="8"/>
              </w:numPr>
              <w:ind w:left="397"/>
              <w:rPr>
                <w:sz w:val="19"/>
                <w:szCs w:val="19"/>
                <w:lang w:val="en-GB"/>
              </w:rPr>
            </w:pPr>
            <w:r w:rsidRPr="00F46798">
              <w:rPr>
                <w:sz w:val="19"/>
                <w:szCs w:val="19"/>
                <w:lang w:val="en-GB"/>
              </w:rPr>
              <w:t xml:space="preserve">Meetings shall be conducted in the most transparent and appropriate way as possible. </w:t>
            </w:r>
          </w:p>
          <w:p w14:paraId="1BE11D65" w14:textId="61CF4790" w:rsidR="00125A8D" w:rsidRPr="00F46798" w:rsidRDefault="00125A8D" w:rsidP="00424F93">
            <w:pPr>
              <w:pStyle w:val="ListeParagraf"/>
              <w:numPr>
                <w:ilvl w:val="0"/>
                <w:numId w:val="8"/>
              </w:numPr>
              <w:ind w:left="397"/>
              <w:rPr>
                <w:sz w:val="19"/>
                <w:szCs w:val="19"/>
                <w:lang w:val="en-GB"/>
              </w:rPr>
            </w:pPr>
            <w:r w:rsidRPr="00F46798">
              <w:rPr>
                <w:sz w:val="19"/>
                <w:szCs w:val="19"/>
                <w:lang w:val="en-GB"/>
              </w:rPr>
              <w:t xml:space="preserve">Members shall keep their interactions limited with other companies in harmony with the purposes of their business. </w:t>
            </w:r>
          </w:p>
          <w:p w14:paraId="350757BD" w14:textId="77777777" w:rsidR="00125A8D" w:rsidRPr="00F46798" w:rsidRDefault="003D6B31" w:rsidP="00424F93">
            <w:pPr>
              <w:pStyle w:val="ListeParagraf"/>
              <w:numPr>
                <w:ilvl w:val="0"/>
                <w:numId w:val="8"/>
              </w:numPr>
              <w:ind w:left="397"/>
              <w:rPr>
                <w:sz w:val="19"/>
                <w:szCs w:val="19"/>
                <w:lang w:val="en-GB"/>
              </w:rPr>
            </w:pPr>
            <w:r w:rsidRPr="00F46798">
              <w:rPr>
                <w:sz w:val="19"/>
                <w:szCs w:val="19"/>
                <w:lang w:val="en-GB"/>
              </w:rPr>
              <w:t>Members may not enter into any agreements with the companies they contact through Turnkey organizations aiming to prevent competition. Members are obliged to act in accordance with other articles of labor law, especially competition law.</w:t>
            </w:r>
          </w:p>
          <w:p w14:paraId="2F3F0982" w14:textId="53F272AF" w:rsidR="00424F93" w:rsidRPr="00424F93" w:rsidRDefault="00424F93" w:rsidP="00424F93">
            <w:pPr>
              <w:pStyle w:val="ListeParagraf"/>
              <w:numPr>
                <w:ilvl w:val="0"/>
                <w:numId w:val="8"/>
              </w:numPr>
              <w:rPr>
                <w:sz w:val="20"/>
                <w:lang w:val="en-GB"/>
              </w:rPr>
            </w:pPr>
            <w:r w:rsidRPr="00F46798">
              <w:rPr>
                <w:sz w:val="19"/>
                <w:szCs w:val="19"/>
                <w:lang w:val="en-GB"/>
              </w:rPr>
              <w:t>Although Members are exclusively authorised representatives of their own business field does not prevent Members working outside the scope of their main business field.</w:t>
            </w:r>
          </w:p>
        </w:tc>
      </w:tr>
      <w:tr w:rsidR="00125A8D" w:rsidRPr="00577FFC" w14:paraId="72FAF699" w14:textId="77777777" w:rsidTr="00DE6324">
        <w:trPr>
          <w:trHeight w:val="652"/>
        </w:trPr>
        <w:tc>
          <w:tcPr>
            <w:tcW w:w="2561" w:type="pct"/>
            <w:gridSpan w:val="2"/>
          </w:tcPr>
          <w:p w14:paraId="6D3E705C" w14:textId="270F8F00" w:rsidR="00125A8D" w:rsidRDefault="00622647" w:rsidP="00B1163B">
            <w:pPr>
              <w:pStyle w:val="ListeParagraf"/>
              <w:numPr>
                <w:ilvl w:val="0"/>
                <w:numId w:val="13"/>
              </w:numPr>
              <w:spacing w:line="276" w:lineRule="auto"/>
              <w:ind w:left="473"/>
              <w:rPr>
                <w:b/>
                <w:sz w:val="20"/>
              </w:rPr>
            </w:pPr>
            <w:r>
              <w:rPr>
                <w:b/>
                <w:sz w:val="20"/>
              </w:rPr>
              <w:lastRenderedPageBreak/>
              <w:t>YÜRÜTME</w:t>
            </w:r>
            <w:r w:rsidR="00125A8D">
              <w:rPr>
                <w:b/>
                <w:sz w:val="20"/>
              </w:rPr>
              <w:t xml:space="preserve"> KURULU’NUN GÖREV VE YETKİLERİ</w:t>
            </w:r>
          </w:p>
          <w:p w14:paraId="404109C4" w14:textId="11178EDB" w:rsidR="00125A8D" w:rsidRDefault="002359A2" w:rsidP="00B1163B">
            <w:pPr>
              <w:pStyle w:val="ListeParagraf"/>
              <w:numPr>
                <w:ilvl w:val="1"/>
                <w:numId w:val="13"/>
              </w:numPr>
              <w:ind w:left="473"/>
              <w:rPr>
                <w:sz w:val="20"/>
              </w:rPr>
            </w:pPr>
            <w:r w:rsidRPr="00C13D73">
              <w:rPr>
                <w:sz w:val="20"/>
              </w:rPr>
              <w:t xml:space="preserve">Başkan, koordinatörler, iş konseyi başkanları, danışmanlar, müşavirler, sistem yöneticisi ile elçiler </w:t>
            </w:r>
            <w:r w:rsidR="00125A8D" w:rsidRPr="00C13D73">
              <w:rPr>
                <w:sz w:val="20"/>
              </w:rPr>
              <w:t xml:space="preserve">Kurulun doğal üyeleridir. </w:t>
            </w:r>
          </w:p>
          <w:p w14:paraId="601BC925" w14:textId="15C46A18" w:rsidR="006509F3" w:rsidRDefault="006509F3" w:rsidP="00B1163B">
            <w:pPr>
              <w:pStyle w:val="ListeParagraf"/>
              <w:numPr>
                <w:ilvl w:val="1"/>
                <w:numId w:val="13"/>
              </w:numPr>
              <w:ind w:left="473"/>
              <w:rPr>
                <w:sz w:val="20"/>
              </w:rPr>
            </w:pPr>
            <w:r>
              <w:rPr>
                <w:sz w:val="20"/>
              </w:rPr>
              <w:t>Kuru</w:t>
            </w:r>
            <w:r w:rsidR="00B46909">
              <w:rPr>
                <w:sz w:val="20"/>
              </w:rPr>
              <w:t xml:space="preserve">l üyeleri 2 </w:t>
            </w:r>
            <w:r w:rsidR="00125A8D" w:rsidRPr="006509F3">
              <w:rPr>
                <w:sz w:val="20"/>
              </w:rPr>
              <w:t>yıl süreyle görev yapar ve bu süre Başkan tarafından uzatılabilir.</w:t>
            </w:r>
          </w:p>
          <w:p w14:paraId="2C3A9773" w14:textId="39E736AB" w:rsidR="00125A8D" w:rsidRDefault="00125A8D" w:rsidP="00B1163B">
            <w:pPr>
              <w:pStyle w:val="ListeParagraf"/>
              <w:numPr>
                <w:ilvl w:val="1"/>
                <w:numId w:val="13"/>
              </w:numPr>
              <w:ind w:left="473"/>
              <w:rPr>
                <w:sz w:val="20"/>
              </w:rPr>
            </w:pPr>
            <w:r w:rsidRPr="006509F3">
              <w:rPr>
                <w:sz w:val="20"/>
              </w:rPr>
              <w:t xml:space="preserve"> Kurul tarafından alınan kararlar tavsiye niteliğinde olup </w:t>
            </w:r>
            <w:r w:rsidR="006509F3">
              <w:rPr>
                <w:sz w:val="20"/>
              </w:rPr>
              <w:t xml:space="preserve">yasal </w:t>
            </w:r>
            <w:r w:rsidRPr="006509F3">
              <w:rPr>
                <w:sz w:val="20"/>
              </w:rPr>
              <w:t xml:space="preserve">bir bağlayıcılığı yoktur. </w:t>
            </w:r>
          </w:p>
          <w:p w14:paraId="6F199F14" w14:textId="4DC847BC" w:rsidR="00125A8D" w:rsidRDefault="00125A8D" w:rsidP="00B1163B">
            <w:pPr>
              <w:pStyle w:val="ListeParagraf"/>
              <w:numPr>
                <w:ilvl w:val="1"/>
                <w:numId w:val="13"/>
              </w:numPr>
              <w:ind w:left="473"/>
              <w:rPr>
                <w:sz w:val="20"/>
              </w:rPr>
            </w:pPr>
            <w:r w:rsidRPr="006509F3">
              <w:rPr>
                <w:sz w:val="20"/>
              </w:rPr>
              <w:t xml:space="preserve">Kurul normal şartlarda </w:t>
            </w:r>
            <w:r w:rsidR="00B46909">
              <w:rPr>
                <w:sz w:val="20"/>
              </w:rPr>
              <w:t>2</w:t>
            </w:r>
            <w:r w:rsidR="006509F3">
              <w:rPr>
                <w:sz w:val="20"/>
              </w:rPr>
              <w:t xml:space="preserve"> ayda bir toplanarak </w:t>
            </w:r>
            <w:r w:rsidRPr="006509F3">
              <w:rPr>
                <w:sz w:val="20"/>
              </w:rPr>
              <w:t>gündemdeki konuları karara bağlar.</w:t>
            </w:r>
            <w:r w:rsidR="006509F3">
              <w:rPr>
                <w:sz w:val="20"/>
              </w:rPr>
              <w:t xml:space="preserve"> Kurul</w:t>
            </w:r>
            <w:r w:rsidR="006509F3" w:rsidRPr="006509F3">
              <w:rPr>
                <w:sz w:val="20"/>
              </w:rPr>
              <w:t>, salt çoğunluk ile toplanır ve kararlar oyçokluğu ile alınır.</w:t>
            </w:r>
            <w:r w:rsidRPr="006509F3">
              <w:rPr>
                <w:sz w:val="20"/>
              </w:rPr>
              <w:t xml:space="preserve"> Gündem, üyelerin önerileri ile Başkan tarafından belirlenir. Başkan’ın çağrısıyla olağanüstü toplantı yapılabilir. Toplantı herhangi bir üyenin ofisinde ya da çevrimiçi (video</w:t>
            </w:r>
            <w:r w:rsidR="00BD3203">
              <w:rPr>
                <w:sz w:val="20"/>
              </w:rPr>
              <w:t xml:space="preserve"> </w:t>
            </w:r>
            <w:r w:rsidRPr="006509F3">
              <w:rPr>
                <w:sz w:val="20"/>
              </w:rPr>
              <w:t>konferans) yöntem ile yapılabilir. Toplantı</w:t>
            </w:r>
            <w:r w:rsidR="006509F3">
              <w:rPr>
                <w:sz w:val="20"/>
              </w:rPr>
              <w:t xml:space="preserve">da alınan kararlar bir üye tarafından not edilir ve daha sonra katılımcılara yazılı olarak bildirilir. </w:t>
            </w:r>
            <w:r w:rsidRPr="006509F3">
              <w:rPr>
                <w:sz w:val="20"/>
              </w:rPr>
              <w:t xml:space="preserve"> </w:t>
            </w:r>
            <w:r w:rsidR="006509F3">
              <w:rPr>
                <w:sz w:val="20"/>
              </w:rPr>
              <w:t>Alınan kararlar kurul</w:t>
            </w:r>
            <w:r w:rsidRPr="006509F3">
              <w:rPr>
                <w:sz w:val="20"/>
              </w:rPr>
              <w:t xml:space="preserve"> </w:t>
            </w:r>
            <w:r w:rsidR="002A5CDA">
              <w:rPr>
                <w:sz w:val="20"/>
              </w:rPr>
              <w:t xml:space="preserve">üyeleri </w:t>
            </w:r>
            <w:r w:rsidRPr="006509F3">
              <w:rPr>
                <w:sz w:val="20"/>
              </w:rPr>
              <w:t>t</w:t>
            </w:r>
            <w:r w:rsidR="006509F3">
              <w:rPr>
                <w:sz w:val="20"/>
              </w:rPr>
              <w:t xml:space="preserve">arafından icra edilir. </w:t>
            </w:r>
          </w:p>
          <w:p w14:paraId="31E9A689" w14:textId="77777777" w:rsidR="00BD3203" w:rsidRDefault="00125A8D" w:rsidP="00B1163B">
            <w:pPr>
              <w:pStyle w:val="ListeParagraf"/>
              <w:numPr>
                <w:ilvl w:val="1"/>
                <w:numId w:val="13"/>
              </w:numPr>
              <w:ind w:left="473"/>
              <w:rPr>
                <w:sz w:val="20"/>
              </w:rPr>
            </w:pPr>
            <w:r w:rsidRPr="006509F3">
              <w:rPr>
                <w:sz w:val="20"/>
              </w:rPr>
              <w:t xml:space="preserve">Kurul’un görev </w:t>
            </w:r>
            <w:r w:rsidR="00BD3203">
              <w:rPr>
                <w:sz w:val="20"/>
              </w:rPr>
              <w:t>ve yetkileri aşağıdaki gibidir:</w:t>
            </w:r>
          </w:p>
          <w:p w14:paraId="1E0CA33E" w14:textId="2B56DBEB" w:rsidR="00BD3203" w:rsidRPr="00BD3203" w:rsidRDefault="00BD3203" w:rsidP="00B1163B">
            <w:pPr>
              <w:pStyle w:val="ListeParagraf"/>
              <w:numPr>
                <w:ilvl w:val="1"/>
                <w:numId w:val="8"/>
              </w:numPr>
              <w:ind w:left="473"/>
              <w:rPr>
                <w:sz w:val="20"/>
              </w:rPr>
            </w:pPr>
            <w:r w:rsidRPr="00BD3203">
              <w:rPr>
                <w:sz w:val="20"/>
              </w:rPr>
              <w:t xml:space="preserve">Yıllık iş planı, bütçe, strateji geliştirme vb. alanlarda tavsiyelerde bulunmak, fikirler sunmak ve oy kullanmak; </w:t>
            </w:r>
          </w:p>
          <w:p w14:paraId="393B45AA" w14:textId="77777777" w:rsidR="00BD3203" w:rsidRDefault="00BD3203" w:rsidP="00B1163B">
            <w:pPr>
              <w:pStyle w:val="ListeParagraf"/>
              <w:numPr>
                <w:ilvl w:val="1"/>
                <w:numId w:val="8"/>
              </w:numPr>
              <w:ind w:left="473"/>
              <w:rPr>
                <w:sz w:val="20"/>
              </w:rPr>
            </w:pPr>
            <w:r w:rsidRPr="00BD3203">
              <w:rPr>
                <w:sz w:val="20"/>
              </w:rPr>
              <w:t xml:space="preserve">Üyelik </w:t>
            </w:r>
            <w:proofErr w:type="gramStart"/>
            <w:r w:rsidRPr="00BD3203">
              <w:rPr>
                <w:sz w:val="20"/>
              </w:rPr>
              <w:t>kriterlerini</w:t>
            </w:r>
            <w:proofErr w:type="gramEnd"/>
            <w:r w:rsidRPr="00BD3203">
              <w:rPr>
                <w:sz w:val="20"/>
              </w:rPr>
              <w:t xml:space="preserve"> belirlemek ve değiştirmek. </w:t>
            </w:r>
            <w:proofErr w:type="gramStart"/>
            <w:r w:rsidRPr="00BD3203">
              <w:rPr>
                <w:sz w:val="20"/>
              </w:rPr>
              <w:t xml:space="preserve">Ön elemeden geçen üyelik başvurularını onaylamak. </w:t>
            </w:r>
            <w:proofErr w:type="gramEnd"/>
            <w:r w:rsidRPr="00BD3203">
              <w:rPr>
                <w:sz w:val="20"/>
              </w:rPr>
              <w:t xml:space="preserve">Kurallara uymayan ya da aidatını ödemeyen Üyeler’in, üyeliğinin sonlandırılması kararlarını almak; </w:t>
            </w:r>
          </w:p>
          <w:p w14:paraId="6B91595C" w14:textId="77777777" w:rsidR="00BD3203" w:rsidRDefault="00BD3203" w:rsidP="00B1163B">
            <w:pPr>
              <w:pStyle w:val="ListeParagraf"/>
              <w:numPr>
                <w:ilvl w:val="1"/>
                <w:numId w:val="8"/>
              </w:numPr>
              <w:ind w:left="473"/>
              <w:rPr>
                <w:sz w:val="20"/>
              </w:rPr>
            </w:pPr>
            <w:r w:rsidRPr="00BD3203">
              <w:rPr>
                <w:sz w:val="20"/>
              </w:rPr>
              <w:t>Özel amaçlar için komiteler oluşturmak;</w:t>
            </w:r>
          </w:p>
          <w:p w14:paraId="7559DBBD" w14:textId="77777777" w:rsidR="00B46909" w:rsidRDefault="00BD3203" w:rsidP="00B1163B">
            <w:pPr>
              <w:pStyle w:val="ListeParagraf"/>
              <w:numPr>
                <w:ilvl w:val="1"/>
                <w:numId w:val="8"/>
              </w:numPr>
              <w:ind w:left="473"/>
              <w:rPr>
                <w:sz w:val="20"/>
              </w:rPr>
            </w:pPr>
            <w:r w:rsidRPr="00BD3203">
              <w:rPr>
                <w:sz w:val="20"/>
              </w:rPr>
              <w:t>Özel projeler için Proje Koordinatörü atamak;</w:t>
            </w:r>
          </w:p>
          <w:p w14:paraId="3C66EEBD" w14:textId="356CCFE6" w:rsidR="00B46909" w:rsidRDefault="00BD3203" w:rsidP="00B1163B">
            <w:pPr>
              <w:pStyle w:val="ListeParagraf"/>
              <w:numPr>
                <w:ilvl w:val="1"/>
                <w:numId w:val="8"/>
              </w:numPr>
              <w:ind w:left="473"/>
              <w:rPr>
                <w:sz w:val="20"/>
              </w:rPr>
            </w:pPr>
            <w:r w:rsidRPr="00B46909">
              <w:rPr>
                <w:sz w:val="20"/>
              </w:rPr>
              <w:t>Üyeler</w:t>
            </w:r>
            <w:r w:rsidR="002A5CDA">
              <w:rPr>
                <w:sz w:val="20"/>
              </w:rPr>
              <w:t>in faydalanması</w:t>
            </w:r>
            <w:r w:rsidRPr="00B46909">
              <w:rPr>
                <w:sz w:val="20"/>
              </w:rPr>
              <w:t xml:space="preserve"> için Türkiye’de ve yurtdışında alım heyetlerinin katıldığı sektörel eşleşmeli B2B org</w:t>
            </w:r>
            <w:r w:rsidR="00B46909" w:rsidRPr="00B46909">
              <w:rPr>
                <w:sz w:val="20"/>
              </w:rPr>
              <w:t>a</w:t>
            </w:r>
            <w:r w:rsidRPr="00B46909">
              <w:rPr>
                <w:sz w:val="20"/>
              </w:rPr>
              <w:t>nizasyonları yapmak</w:t>
            </w:r>
          </w:p>
          <w:p w14:paraId="46200C83" w14:textId="3327A9EE" w:rsidR="00125A8D" w:rsidRPr="00387DA8" w:rsidRDefault="00BD3203" w:rsidP="00B1163B">
            <w:pPr>
              <w:pStyle w:val="ListeParagraf"/>
              <w:numPr>
                <w:ilvl w:val="1"/>
                <w:numId w:val="8"/>
              </w:numPr>
              <w:ind w:left="473"/>
              <w:rPr>
                <w:sz w:val="20"/>
              </w:rPr>
            </w:pPr>
            <w:r w:rsidRPr="00387DA8">
              <w:rPr>
                <w:sz w:val="20"/>
              </w:rPr>
              <w:t>Tedarikçi üyeler için</w:t>
            </w:r>
            <w:r w:rsidR="00125A8D" w:rsidRPr="00387DA8">
              <w:rPr>
                <w:sz w:val="20"/>
              </w:rPr>
              <w:t xml:space="preserve"> hazırlanan Pazar Araştırma Raporları’nı kontrol etmek, onaylamak, </w:t>
            </w:r>
            <w:r w:rsidRPr="00387DA8">
              <w:rPr>
                <w:sz w:val="20"/>
              </w:rPr>
              <w:t xml:space="preserve">yeni </w:t>
            </w:r>
            <w:r w:rsidR="00125A8D" w:rsidRPr="00387DA8">
              <w:rPr>
                <w:sz w:val="20"/>
              </w:rPr>
              <w:t xml:space="preserve">bir Rapor </w:t>
            </w:r>
            <w:r w:rsidRPr="00387DA8">
              <w:rPr>
                <w:sz w:val="20"/>
              </w:rPr>
              <w:t xml:space="preserve">düzenlenmesini </w:t>
            </w:r>
            <w:r w:rsidR="00125A8D" w:rsidRPr="00387DA8">
              <w:rPr>
                <w:sz w:val="20"/>
              </w:rPr>
              <w:t>talep etmek.</w:t>
            </w:r>
          </w:p>
        </w:tc>
        <w:tc>
          <w:tcPr>
            <w:tcW w:w="2439" w:type="pct"/>
          </w:tcPr>
          <w:p w14:paraId="5723D4EC" w14:textId="15DA1607" w:rsidR="00125A8D" w:rsidRPr="00B46909" w:rsidRDefault="00125A8D" w:rsidP="00B1163B">
            <w:pPr>
              <w:pStyle w:val="ListeParagraf"/>
              <w:numPr>
                <w:ilvl w:val="0"/>
                <w:numId w:val="14"/>
              </w:numPr>
              <w:ind w:left="473"/>
              <w:rPr>
                <w:b/>
                <w:bCs/>
                <w:sz w:val="20"/>
                <w:lang w:val="en-GB"/>
              </w:rPr>
            </w:pPr>
            <w:r w:rsidRPr="00B46909">
              <w:rPr>
                <w:b/>
                <w:bCs/>
                <w:sz w:val="20"/>
                <w:lang w:val="en-GB"/>
              </w:rPr>
              <w:t>DUTIES</w:t>
            </w:r>
            <w:r w:rsidR="00B46909">
              <w:rPr>
                <w:b/>
                <w:bCs/>
                <w:sz w:val="20"/>
                <w:lang w:val="en-GB"/>
              </w:rPr>
              <w:t xml:space="preserve"> &amp; </w:t>
            </w:r>
            <w:r w:rsidR="00B46909" w:rsidRPr="00B46909">
              <w:rPr>
                <w:b/>
                <w:bCs/>
                <w:sz w:val="20"/>
                <w:lang w:val="en-GB"/>
              </w:rPr>
              <w:t>AUTHORITY</w:t>
            </w:r>
            <w:r w:rsidRPr="00B46909">
              <w:rPr>
                <w:b/>
                <w:bCs/>
                <w:sz w:val="20"/>
                <w:lang w:val="en-GB"/>
              </w:rPr>
              <w:t xml:space="preserve"> OF THE EXECUTIVE BOARD</w:t>
            </w:r>
          </w:p>
          <w:p w14:paraId="5D1A2611" w14:textId="362735D0" w:rsidR="00B46909" w:rsidRPr="00B1163B" w:rsidRDefault="00B46909" w:rsidP="00B1163B">
            <w:pPr>
              <w:pStyle w:val="ListeParagraf"/>
              <w:numPr>
                <w:ilvl w:val="1"/>
                <w:numId w:val="14"/>
              </w:numPr>
              <w:ind w:left="473"/>
              <w:rPr>
                <w:sz w:val="19"/>
                <w:szCs w:val="19"/>
              </w:rPr>
            </w:pPr>
            <w:r w:rsidRPr="00B1163B">
              <w:rPr>
                <w:sz w:val="19"/>
                <w:szCs w:val="19"/>
              </w:rPr>
              <w:t>President, c</w:t>
            </w:r>
            <w:r w:rsidR="00125A8D" w:rsidRPr="00B1163B">
              <w:rPr>
                <w:sz w:val="19"/>
                <w:szCs w:val="19"/>
              </w:rPr>
              <w:t>oordinator</w:t>
            </w:r>
            <w:r w:rsidRPr="00B1163B">
              <w:rPr>
                <w:sz w:val="19"/>
                <w:szCs w:val="19"/>
              </w:rPr>
              <w:t>s, heads of</w:t>
            </w:r>
            <w:r w:rsidR="00125A8D" w:rsidRPr="00B1163B">
              <w:rPr>
                <w:sz w:val="19"/>
                <w:szCs w:val="19"/>
              </w:rPr>
              <w:t xml:space="preserve"> committees</w:t>
            </w:r>
            <w:r w:rsidRPr="00B1163B">
              <w:rPr>
                <w:sz w:val="19"/>
                <w:szCs w:val="19"/>
              </w:rPr>
              <w:t>, advisors, system admin and ambassadors</w:t>
            </w:r>
            <w:r w:rsidR="00125A8D" w:rsidRPr="00B1163B">
              <w:rPr>
                <w:sz w:val="19"/>
                <w:szCs w:val="19"/>
              </w:rPr>
              <w:t xml:space="preserve"> are the ordinary members of the </w:t>
            </w:r>
            <w:r w:rsidRPr="00B1163B">
              <w:rPr>
                <w:sz w:val="19"/>
                <w:szCs w:val="19"/>
              </w:rPr>
              <w:t>Board</w:t>
            </w:r>
            <w:r w:rsidR="00125A8D" w:rsidRPr="00B1163B">
              <w:rPr>
                <w:sz w:val="19"/>
                <w:szCs w:val="19"/>
              </w:rPr>
              <w:t xml:space="preserve">. </w:t>
            </w:r>
          </w:p>
          <w:p w14:paraId="5FB23DA6" w14:textId="19C1FE16" w:rsidR="00B46909" w:rsidRPr="00B1163B" w:rsidRDefault="00125A8D" w:rsidP="00B1163B">
            <w:pPr>
              <w:pStyle w:val="ListeParagraf"/>
              <w:numPr>
                <w:ilvl w:val="1"/>
                <w:numId w:val="14"/>
              </w:numPr>
              <w:ind w:left="473"/>
              <w:rPr>
                <w:sz w:val="19"/>
                <w:szCs w:val="19"/>
              </w:rPr>
            </w:pPr>
            <w:r w:rsidRPr="00B1163B">
              <w:rPr>
                <w:sz w:val="19"/>
                <w:szCs w:val="19"/>
              </w:rPr>
              <w:t xml:space="preserve">The </w:t>
            </w:r>
            <w:r w:rsidR="00B46909" w:rsidRPr="00B1163B">
              <w:rPr>
                <w:sz w:val="19"/>
                <w:szCs w:val="19"/>
              </w:rPr>
              <w:t xml:space="preserve">office </w:t>
            </w:r>
            <w:r w:rsidRPr="00B1163B">
              <w:rPr>
                <w:sz w:val="19"/>
                <w:szCs w:val="19"/>
              </w:rPr>
              <w:t xml:space="preserve">term of </w:t>
            </w:r>
            <w:r w:rsidR="00B46909" w:rsidRPr="00B1163B">
              <w:rPr>
                <w:sz w:val="19"/>
                <w:szCs w:val="19"/>
              </w:rPr>
              <w:t>board Members are 2 (two</w:t>
            </w:r>
            <w:r w:rsidRPr="00B1163B">
              <w:rPr>
                <w:sz w:val="19"/>
                <w:szCs w:val="19"/>
              </w:rPr>
              <w:t>) year</w:t>
            </w:r>
            <w:r w:rsidR="00B46909" w:rsidRPr="00B1163B">
              <w:rPr>
                <w:sz w:val="19"/>
                <w:szCs w:val="19"/>
              </w:rPr>
              <w:t>s</w:t>
            </w:r>
            <w:r w:rsidRPr="00B1163B">
              <w:rPr>
                <w:sz w:val="19"/>
                <w:szCs w:val="19"/>
              </w:rPr>
              <w:t xml:space="preserve"> </w:t>
            </w:r>
            <w:r w:rsidR="00B46909" w:rsidRPr="00B1163B">
              <w:rPr>
                <w:sz w:val="19"/>
                <w:szCs w:val="19"/>
              </w:rPr>
              <w:t>and this</w:t>
            </w:r>
            <w:r w:rsidRPr="00B1163B">
              <w:rPr>
                <w:sz w:val="19"/>
                <w:szCs w:val="19"/>
              </w:rPr>
              <w:t xml:space="preserve"> period may be extended by the President.</w:t>
            </w:r>
          </w:p>
          <w:p w14:paraId="3C1A3E9B" w14:textId="2E9BF93F" w:rsidR="00B46909" w:rsidRPr="00B1163B" w:rsidRDefault="00125A8D" w:rsidP="00B1163B">
            <w:pPr>
              <w:pStyle w:val="ListeParagraf"/>
              <w:numPr>
                <w:ilvl w:val="1"/>
                <w:numId w:val="14"/>
              </w:numPr>
              <w:ind w:left="473"/>
              <w:rPr>
                <w:sz w:val="19"/>
                <w:szCs w:val="19"/>
              </w:rPr>
            </w:pPr>
            <w:r w:rsidRPr="00B1163B">
              <w:rPr>
                <w:sz w:val="19"/>
                <w:szCs w:val="19"/>
              </w:rPr>
              <w:t xml:space="preserve">Decisions of the Advisory Board are advisory and not </w:t>
            </w:r>
            <w:r w:rsidR="00B46909" w:rsidRPr="00B1163B">
              <w:rPr>
                <w:sz w:val="19"/>
                <w:szCs w:val="19"/>
              </w:rPr>
              <w:t xml:space="preserve">legally </w:t>
            </w:r>
            <w:r w:rsidRPr="00B1163B">
              <w:rPr>
                <w:sz w:val="19"/>
                <w:szCs w:val="19"/>
              </w:rPr>
              <w:t>binding</w:t>
            </w:r>
            <w:r w:rsidR="00B46909" w:rsidRPr="00B1163B">
              <w:rPr>
                <w:sz w:val="19"/>
                <w:szCs w:val="19"/>
              </w:rPr>
              <w:t xml:space="preserve">. </w:t>
            </w:r>
          </w:p>
          <w:p w14:paraId="59A089E5" w14:textId="531975CC" w:rsidR="00B46909" w:rsidRPr="00B1163B" w:rsidRDefault="00125A8D" w:rsidP="00B1163B">
            <w:pPr>
              <w:pStyle w:val="ListeParagraf"/>
              <w:numPr>
                <w:ilvl w:val="1"/>
                <w:numId w:val="14"/>
              </w:numPr>
              <w:ind w:left="473"/>
              <w:rPr>
                <w:sz w:val="19"/>
                <w:szCs w:val="19"/>
              </w:rPr>
            </w:pPr>
            <w:r w:rsidRPr="00B1163B">
              <w:rPr>
                <w:sz w:val="19"/>
                <w:szCs w:val="19"/>
              </w:rPr>
              <w:t xml:space="preserve">The </w:t>
            </w:r>
            <w:r w:rsidR="00B46909" w:rsidRPr="00B1163B">
              <w:rPr>
                <w:sz w:val="19"/>
                <w:szCs w:val="19"/>
              </w:rPr>
              <w:t xml:space="preserve">Board comes together </w:t>
            </w:r>
            <w:r w:rsidRPr="00B1163B">
              <w:rPr>
                <w:sz w:val="19"/>
                <w:szCs w:val="19"/>
              </w:rPr>
              <w:t xml:space="preserve">once </w:t>
            </w:r>
            <w:r w:rsidR="00B46909" w:rsidRPr="00B1163B">
              <w:rPr>
                <w:sz w:val="19"/>
                <w:szCs w:val="19"/>
              </w:rPr>
              <w:t xml:space="preserve">in 2 </w:t>
            </w:r>
            <w:r w:rsidRPr="00B1163B">
              <w:rPr>
                <w:sz w:val="19"/>
                <w:szCs w:val="19"/>
              </w:rPr>
              <w:t>month</w:t>
            </w:r>
            <w:r w:rsidR="00B46909" w:rsidRPr="00B1163B">
              <w:rPr>
                <w:sz w:val="19"/>
                <w:szCs w:val="19"/>
              </w:rPr>
              <w:t>s</w:t>
            </w:r>
            <w:r w:rsidRPr="00B1163B">
              <w:rPr>
                <w:sz w:val="19"/>
                <w:szCs w:val="19"/>
              </w:rPr>
              <w:t xml:space="preserve"> to resolve </w:t>
            </w:r>
            <w:r w:rsidR="00B46909" w:rsidRPr="00B1163B">
              <w:rPr>
                <w:sz w:val="19"/>
                <w:szCs w:val="19"/>
              </w:rPr>
              <w:t xml:space="preserve">issues on </w:t>
            </w:r>
            <w:r w:rsidRPr="00B1163B">
              <w:rPr>
                <w:sz w:val="19"/>
                <w:szCs w:val="19"/>
              </w:rPr>
              <w:t xml:space="preserve">the agenda. </w:t>
            </w:r>
            <w:r w:rsidR="002A5CDA" w:rsidRPr="00B1163B">
              <w:rPr>
                <w:sz w:val="19"/>
                <w:szCs w:val="19"/>
              </w:rPr>
              <w:t xml:space="preserve">The Board assembles with the simple majority and decides by majority of the votes. </w:t>
            </w:r>
            <w:r w:rsidRPr="00B1163B">
              <w:rPr>
                <w:sz w:val="19"/>
                <w:szCs w:val="19"/>
              </w:rPr>
              <w:t>The agenda shall be determined by the President, considering suggestions of Members</w:t>
            </w:r>
            <w:r w:rsidR="002A5CDA" w:rsidRPr="00B1163B">
              <w:rPr>
                <w:sz w:val="19"/>
                <w:szCs w:val="19"/>
              </w:rPr>
              <w:t xml:space="preserve">. </w:t>
            </w:r>
            <w:r w:rsidRPr="00B1163B">
              <w:rPr>
                <w:sz w:val="19"/>
                <w:szCs w:val="19"/>
              </w:rPr>
              <w:t xml:space="preserve">The meetings may be held at any Member’s office in person or via an </w:t>
            </w:r>
            <w:proofErr w:type="gramStart"/>
            <w:r w:rsidRPr="00B1163B">
              <w:rPr>
                <w:sz w:val="19"/>
                <w:szCs w:val="19"/>
              </w:rPr>
              <w:t>online</w:t>
            </w:r>
            <w:proofErr w:type="gramEnd"/>
            <w:r w:rsidRPr="00B1163B">
              <w:rPr>
                <w:sz w:val="19"/>
                <w:szCs w:val="19"/>
              </w:rPr>
              <w:t xml:space="preserve"> (video</w:t>
            </w:r>
            <w:r w:rsidR="002A5CDA" w:rsidRPr="00B1163B">
              <w:rPr>
                <w:sz w:val="19"/>
                <w:szCs w:val="19"/>
              </w:rPr>
              <w:t xml:space="preserve"> </w:t>
            </w:r>
            <w:r w:rsidRPr="00B1163B">
              <w:rPr>
                <w:sz w:val="19"/>
                <w:szCs w:val="19"/>
              </w:rPr>
              <w:t xml:space="preserve">conferencing) system. </w:t>
            </w:r>
            <w:r w:rsidR="002A5CDA" w:rsidRPr="00B1163B">
              <w:rPr>
                <w:sz w:val="19"/>
                <w:szCs w:val="19"/>
              </w:rPr>
              <w:t>The decisions shall be noted by a member and distributed after the meeting. A</w:t>
            </w:r>
            <w:r w:rsidRPr="00B1163B">
              <w:rPr>
                <w:sz w:val="19"/>
                <w:szCs w:val="19"/>
              </w:rPr>
              <w:t xml:space="preserve">dopted resolutions shall be executed by the </w:t>
            </w:r>
            <w:r w:rsidR="002A5CDA" w:rsidRPr="00B1163B">
              <w:rPr>
                <w:sz w:val="19"/>
                <w:szCs w:val="19"/>
              </w:rPr>
              <w:t>Board members</w:t>
            </w:r>
            <w:r w:rsidRPr="00B1163B">
              <w:rPr>
                <w:sz w:val="19"/>
                <w:szCs w:val="19"/>
              </w:rPr>
              <w:t xml:space="preserve">. </w:t>
            </w:r>
          </w:p>
          <w:p w14:paraId="49E6F31E" w14:textId="77777777" w:rsidR="002A5CDA" w:rsidRPr="00B1163B" w:rsidRDefault="00125A8D" w:rsidP="00B1163B">
            <w:pPr>
              <w:pStyle w:val="ListeParagraf"/>
              <w:numPr>
                <w:ilvl w:val="1"/>
                <w:numId w:val="14"/>
              </w:numPr>
              <w:ind w:left="473"/>
              <w:rPr>
                <w:sz w:val="19"/>
                <w:szCs w:val="19"/>
              </w:rPr>
            </w:pPr>
            <w:r w:rsidRPr="00B1163B">
              <w:rPr>
                <w:sz w:val="19"/>
                <w:szCs w:val="19"/>
              </w:rPr>
              <w:t>The powers and duties of the Adv</w:t>
            </w:r>
            <w:r w:rsidR="002A5CDA" w:rsidRPr="00B1163B">
              <w:rPr>
                <w:sz w:val="19"/>
                <w:szCs w:val="19"/>
              </w:rPr>
              <w:t>isory Committee are as follows:</w:t>
            </w:r>
          </w:p>
          <w:p w14:paraId="513C6BAB" w14:textId="6593B26B" w:rsidR="002A5CDA" w:rsidRPr="00B1163B" w:rsidRDefault="00125A8D" w:rsidP="00B1163B">
            <w:pPr>
              <w:pStyle w:val="ListeParagraf"/>
              <w:numPr>
                <w:ilvl w:val="1"/>
                <w:numId w:val="7"/>
              </w:numPr>
              <w:ind w:left="473"/>
              <w:rPr>
                <w:sz w:val="19"/>
                <w:szCs w:val="19"/>
                <w:lang w:val="en-US"/>
              </w:rPr>
            </w:pPr>
            <w:r w:rsidRPr="00B1163B">
              <w:rPr>
                <w:sz w:val="19"/>
                <w:szCs w:val="19"/>
                <w:lang w:val="en-US"/>
              </w:rPr>
              <w:t>To advise, state opinions and cast votes regarding the annual work plan, budget, strategy development, among other;</w:t>
            </w:r>
          </w:p>
          <w:p w14:paraId="544B955B" w14:textId="77777777" w:rsidR="002A5CDA" w:rsidRPr="00B1163B" w:rsidRDefault="00125A8D" w:rsidP="00B1163B">
            <w:pPr>
              <w:pStyle w:val="ListeParagraf"/>
              <w:numPr>
                <w:ilvl w:val="1"/>
                <w:numId w:val="7"/>
              </w:numPr>
              <w:ind w:left="473"/>
              <w:rPr>
                <w:sz w:val="19"/>
                <w:szCs w:val="19"/>
              </w:rPr>
            </w:pPr>
            <w:r w:rsidRPr="00B1163B">
              <w:rPr>
                <w:sz w:val="19"/>
                <w:szCs w:val="19"/>
                <w:lang w:val="en-US"/>
              </w:rPr>
              <w:t xml:space="preserve">To determine and change the criteria of membership. To approve the membership applications which have already passed the preselection phase. To adopt decisions regarding the termination of membership for the Members not following the rules nor paying the membership fee; </w:t>
            </w:r>
          </w:p>
          <w:p w14:paraId="102CA8E4" w14:textId="77777777" w:rsidR="002A5CDA" w:rsidRPr="00B1163B" w:rsidRDefault="00125A8D" w:rsidP="00B1163B">
            <w:pPr>
              <w:pStyle w:val="ListeParagraf"/>
              <w:numPr>
                <w:ilvl w:val="1"/>
                <w:numId w:val="7"/>
              </w:numPr>
              <w:ind w:left="473"/>
              <w:rPr>
                <w:sz w:val="19"/>
                <w:szCs w:val="19"/>
              </w:rPr>
            </w:pPr>
            <w:r w:rsidRPr="00B1163B">
              <w:rPr>
                <w:sz w:val="19"/>
                <w:szCs w:val="19"/>
                <w:lang w:val="en-US"/>
              </w:rPr>
              <w:t xml:space="preserve">To create new committees with specific objectives; </w:t>
            </w:r>
          </w:p>
          <w:p w14:paraId="26F6A9AD" w14:textId="11B32EF1" w:rsidR="00B46909" w:rsidRPr="00B1163B" w:rsidRDefault="00125A8D" w:rsidP="00B1163B">
            <w:pPr>
              <w:pStyle w:val="ListeParagraf"/>
              <w:numPr>
                <w:ilvl w:val="1"/>
                <w:numId w:val="7"/>
              </w:numPr>
              <w:ind w:left="473"/>
              <w:rPr>
                <w:sz w:val="19"/>
                <w:szCs w:val="19"/>
              </w:rPr>
            </w:pPr>
            <w:r w:rsidRPr="00B1163B">
              <w:rPr>
                <w:sz w:val="19"/>
                <w:szCs w:val="19"/>
                <w:lang w:val="en-US"/>
              </w:rPr>
              <w:t>To assign Project Coordinators for specific projects</w:t>
            </w:r>
            <w:r w:rsidRPr="00B1163B">
              <w:rPr>
                <w:sz w:val="19"/>
                <w:szCs w:val="19"/>
              </w:rPr>
              <w:t>;</w:t>
            </w:r>
          </w:p>
          <w:p w14:paraId="50C92D2D" w14:textId="4E8D2817" w:rsidR="002A5CDA" w:rsidRPr="00B1163B" w:rsidRDefault="002A5CDA" w:rsidP="00B1163B">
            <w:pPr>
              <w:pStyle w:val="ListeParagraf"/>
              <w:numPr>
                <w:ilvl w:val="1"/>
                <w:numId w:val="7"/>
              </w:numPr>
              <w:ind w:left="473"/>
              <w:rPr>
                <w:sz w:val="19"/>
                <w:szCs w:val="19"/>
              </w:rPr>
            </w:pPr>
            <w:r w:rsidRPr="00B1163B">
              <w:rPr>
                <w:sz w:val="19"/>
                <w:szCs w:val="19"/>
              </w:rPr>
              <w:t>To organize industrial match making B2B meetings with procurement delegations within Turkey &amp; abroad for the benefit of the members</w:t>
            </w:r>
          </w:p>
          <w:p w14:paraId="568CCF56" w14:textId="1847D339" w:rsidR="00125A8D" w:rsidRPr="002A5CDA" w:rsidRDefault="00125A8D" w:rsidP="00B1163B">
            <w:pPr>
              <w:pStyle w:val="ListeParagraf"/>
              <w:numPr>
                <w:ilvl w:val="1"/>
                <w:numId w:val="7"/>
              </w:numPr>
              <w:ind w:left="473"/>
              <w:rPr>
                <w:sz w:val="20"/>
              </w:rPr>
            </w:pPr>
            <w:r w:rsidRPr="00B1163B">
              <w:rPr>
                <w:sz w:val="19"/>
                <w:szCs w:val="19"/>
              </w:rPr>
              <w:t xml:space="preserve">To control, approve or </w:t>
            </w:r>
            <w:r w:rsidR="002A5CDA" w:rsidRPr="00B1163B">
              <w:rPr>
                <w:sz w:val="19"/>
                <w:szCs w:val="19"/>
              </w:rPr>
              <w:t xml:space="preserve">request a new </w:t>
            </w:r>
            <w:r w:rsidRPr="00B1163B">
              <w:rPr>
                <w:sz w:val="19"/>
                <w:szCs w:val="19"/>
              </w:rPr>
              <w:t xml:space="preserve">Market Research Reports prepared </w:t>
            </w:r>
            <w:r w:rsidR="002A5CDA" w:rsidRPr="00B1163B">
              <w:rPr>
                <w:sz w:val="19"/>
                <w:szCs w:val="19"/>
              </w:rPr>
              <w:t>for supplier members</w:t>
            </w:r>
            <w:r w:rsidRPr="002A5CDA">
              <w:rPr>
                <w:sz w:val="20"/>
              </w:rPr>
              <w:t xml:space="preserve">  </w:t>
            </w:r>
          </w:p>
        </w:tc>
      </w:tr>
      <w:tr w:rsidR="00125A8D" w:rsidRPr="00577FFC" w14:paraId="58B677B4" w14:textId="77777777" w:rsidTr="00DE6324">
        <w:trPr>
          <w:trHeight w:val="652"/>
        </w:trPr>
        <w:tc>
          <w:tcPr>
            <w:tcW w:w="2561" w:type="pct"/>
            <w:gridSpan w:val="2"/>
          </w:tcPr>
          <w:p w14:paraId="61AC2B2E" w14:textId="4ED7BC6E" w:rsidR="00125A8D" w:rsidRPr="00DC337E" w:rsidRDefault="00671499" w:rsidP="00962127">
            <w:pPr>
              <w:pStyle w:val="ListeParagraf"/>
              <w:numPr>
                <w:ilvl w:val="0"/>
                <w:numId w:val="13"/>
              </w:numPr>
              <w:ind w:left="340"/>
              <w:rPr>
                <w:b/>
                <w:bCs/>
                <w:sz w:val="20"/>
                <w:lang w:val="en-GB"/>
              </w:rPr>
            </w:pPr>
            <w:r w:rsidRPr="00DC337E">
              <w:rPr>
                <w:b/>
                <w:bCs/>
                <w:sz w:val="20"/>
                <w:lang w:val="en-GB"/>
              </w:rPr>
              <w:t>ONLINE NETWORK</w:t>
            </w:r>
            <w:r w:rsidR="0053488F" w:rsidRPr="00DC337E">
              <w:rPr>
                <w:b/>
                <w:bCs/>
                <w:sz w:val="20"/>
                <w:lang w:val="en-GB"/>
              </w:rPr>
              <w:t>, ONLINE YA DA YÜZ YÜZE 1E</w:t>
            </w:r>
            <w:r w:rsidR="007F2FDA" w:rsidRPr="00DC337E">
              <w:rPr>
                <w:b/>
                <w:bCs/>
                <w:sz w:val="20"/>
                <w:lang w:val="en-GB"/>
              </w:rPr>
              <w:t>1</w:t>
            </w:r>
            <w:r w:rsidR="008C4483" w:rsidRPr="00DC337E">
              <w:rPr>
                <w:b/>
                <w:bCs/>
                <w:sz w:val="20"/>
                <w:lang w:val="en-GB"/>
              </w:rPr>
              <w:t xml:space="preserve"> </w:t>
            </w:r>
            <w:r w:rsidR="007F2FDA" w:rsidRPr="00DC337E">
              <w:rPr>
                <w:b/>
                <w:bCs/>
                <w:sz w:val="20"/>
                <w:lang w:val="en-GB"/>
              </w:rPr>
              <w:t>VE YÜZ YÜZE B2B</w:t>
            </w:r>
            <w:r w:rsidR="00125A8D" w:rsidRPr="00DC337E">
              <w:rPr>
                <w:b/>
                <w:bCs/>
                <w:sz w:val="20"/>
                <w:lang w:val="en-GB"/>
              </w:rPr>
              <w:t xml:space="preserve"> </w:t>
            </w:r>
            <w:r w:rsidR="007F2FDA" w:rsidRPr="00DC337E">
              <w:rPr>
                <w:b/>
                <w:bCs/>
                <w:sz w:val="20"/>
                <w:lang w:val="en-GB"/>
              </w:rPr>
              <w:t xml:space="preserve">TOPLANTILARI </w:t>
            </w:r>
          </w:p>
          <w:p w14:paraId="2EBF5615" w14:textId="7D563D17" w:rsidR="00DC337E" w:rsidRPr="00DC337E" w:rsidRDefault="00DC337E" w:rsidP="00962127">
            <w:pPr>
              <w:ind w:left="340"/>
              <w:rPr>
                <w:sz w:val="20"/>
              </w:rPr>
            </w:pPr>
            <w:r>
              <w:rPr>
                <w:sz w:val="20"/>
              </w:rPr>
              <w:t>10.1</w:t>
            </w:r>
            <w:r w:rsidR="008C4483" w:rsidRPr="00DC337E">
              <w:rPr>
                <w:sz w:val="20"/>
              </w:rPr>
              <w:t xml:space="preserve"> </w:t>
            </w:r>
            <w:r w:rsidR="007F2FDA" w:rsidRPr="00DC337E">
              <w:rPr>
                <w:sz w:val="20"/>
              </w:rPr>
              <w:t>Online network t</w:t>
            </w:r>
            <w:r w:rsidR="00125A8D" w:rsidRPr="00DC337E">
              <w:rPr>
                <w:sz w:val="20"/>
              </w:rPr>
              <w:t>oplantılar</w:t>
            </w:r>
            <w:r w:rsidR="007F2FDA" w:rsidRPr="00DC337E">
              <w:rPr>
                <w:sz w:val="20"/>
              </w:rPr>
              <w:t>ı</w:t>
            </w:r>
            <w:r w:rsidR="00125A8D" w:rsidRPr="00DC337E">
              <w:rPr>
                <w:sz w:val="20"/>
              </w:rPr>
              <w:t xml:space="preserve"> </w:t>
            </w:r>
            <w:r w:rsidR="0053488F" w:rsidRPr="00DC337E">
              <w:rPr>
                <w:sz w:val="20"/>
              </w:rPr>
              <w:t>uygulama şekli aşağıdaki</w:t>
            </w:r>
            <w:r w:rsidR="00125A8D" w:rsidRPr="00DC337E">
              <w:rPr>
                <w:sz w:val="20"/>
              </w:rPr>
              <w:t xml:space="preserve"> gibidir:</w:t>
            </w:r>
          </w:p>
          <w:p w14:paraId="2D9FBCD6" w14:textId="7CBBF7A1" w:rsidR="00125A8D" w:rsidRPr="007833E1" w:rsidRDefault="0053488F" w:rsidP="00962127">
            <w:pPr>
              <w:pStyle w:val="ListeParagraf"/>
              <w:numPr>
                <w:ilvl w:val="0"/>
                <w:numId w:val="15"/>
              </w:numPr>
              <w:ind w:left="340"/>
              <w:rPr>
                <w:sz w:val="20"/>
              </w:rPr>
            </w:pPr>
            <w:r w:rsidRPr="007833E1">
              <w:rPr>
                <w:sz w:val="20"/>
              </w:rPr>
              <w:t>Olağanüstü durumlar hariç h</w:t>
            </w:r>
            <w:r w:rsidR="006509F3" w:rsidRPr="007833E1">
              <w:rPr>
                <w:sz w:val="20"/>
              </w:rPr>
              <w:t xml:space="preserve">er ay 4 </w:t>
            </w:r>
            <w:r w:rsidRPr="007833E1">
              <w:rPr>
                <w:sz w:val="20"/>
              </w:rPr>
              <w:t>network toplantısı düzenlenecektir.</w:t>
            </w:r>
            <w:r w:rsidR="00125A8D" w:rsidRPr="007833E1">
              <w:rPr>
                <w:sz w:val="20"/>
              </w:rPr>
              <w:t xml:space="preserve"> </w:t>
            </w:r>
            <w:r w:rsidRPr="007833E1">
              <w:rPr>
                <w:sz w:val="20"/>
              </w:rPr>
              <w:t xml:space="preserve">Toplantılar Cumartesi sabahı </w:t>
            </w:r>
            <w:proofErr w:type="gramStart"/>
            <w:r w:rsidRPr="007833E1">
              <w:rPr>
                <w:sz w:val="20"/>
              </w:rPr>
              <w:t>11:00</w:t>
            </w:r>
            <w:proofErr w:type="gramEnd"/>
            <w:r w:rsidRPr="007833E1">
              <w:rPr>
                <w:sz w:val="20"/>
              </w:rPr>
              <w:t>-12.3</w:t>
            </w:r>
            <w:r w:rsidR="00125A8D" w:rsidRPr="007833E1">
              <w:rPr>
                <w:sz w:val="20"/>
              </w:rPr>
              <w:t xml:space="preserve">0 </w:t>
            </w:r>
            <w:r w:rsidRPr="007833E1">
              <w:rPr>
                <w:sz w:val="20"/>
              </w:rPr>
              <w:t xml:space="preserve">(GMT 3) </w:t>
            </w:r>
            <w:r w:rsidR="00125A8D" w:rsidRPr="007833E1">
              <w:rPr>
                <w:sz w:val="20"/>
              </w:rPr>
              <w:t xml:space="preserve">saatleri arasında </w:t>
            </w:r>
            <w:r w:rsidRPr="007833E1">
              <w:rPr>
                <w:sz w:val="20"/>
              </w:rPr>
              <w:t>yapılır</w:t>
            </w:r>
            <w:r w:rsidR="00125A8D" w:rsidRPr="007833E1">
              <w:rPr>
                <w:sz w:val="20"/>
              </w:rPr>
              <w:t xml:space="preserve">. </w:t>
            </w:r>
          </w:p>
          <w:p w14:paraId="5102A7B4" w14:textId="17BC8223" w:rsidR="00FD7D63" w:rsidRPr="00FD7D63" w:rsidRDefault="00FD7D63" w:rsidP="00962127">
            <w:pPr>
              <w:pStyle w:val="ListeParagraf"/>
              <w:numPr>
                <w:ilvl w:val="0"/>
                <w:numId w:val="15"/>
              </w:numPr>
              <w:ind w:left="340"/>
              <w:contextualSpacing w:val="0"/>
              <w:rPr>
                <w:sz w:val="20"/>
              </w:rPr>
            </w:pPr>
            <w:r>
              <w:rPr>
                <w:sz w:val="20"/>
              </w:rPr>
              <w:t>Toplantı gündemi, toplantıdan 3</w:t>
            </w:r>
            <w:r w:rsidRPr="00D0697C">
              <w:rPr>
                <w:sz w:val="20"/>
              </w:rPr>
              <w:t xml:space="preserve"> gün önce ilan edilecek</w:t>
            </w:r>
            <w:r>
              <w:rPr>
                <w:sz w:val="20"/>
              </w:rPr>
              <w:t>tir.</w:t>
            </w:r>
            <w:r w:rsidRPr="00D0697C">
              <w:rPr>
                <w:sz w:val="20"/>
              </w:rPr>
              <w:t xml:space="preserve"> </w:t>
            </w:r>
            <w:r>
              <w:rPr>
                <w:sz w:val="20"/>
              </w:rPr>
              <w:t>T</w:t>
            </w:r>
            <w:r w:rsidRPr="00D0697C">
              <w:rPr>
                <w:sz w:val="20"/>
              </w:rPr>
              <w:t>oplantı</w:t>
            </w:r>
            <w:r>
              <w:rPr>
                <w:sz w:val="20"/>
              </w:rPr>
              <w:t>dan 1 gün önce 1.hatırlatma; toplantı</w:t>
            </w:r>
            <w:r w:rsidRPr="00D0697C">
              <w:rPr>
                <w:sz w:val="20"/>
              </w:rPr>
              <w:t xml:space="preserve"> saatinden 1</w:t>
            </w:r>
            <w:r w:rsidR="004C3430">
              <w:rPr>
                <w:sz w:val="20"/>
              </w:rPr>
              <w:t xml:space="preserve"> </w:t>
            </w:r>
            <w:r w:rsidRPr="00D0697C">
              <w:rPr>
                <w:sz w:val="20"/>
              </w:rPr>
              <w:t xml:space="preserve">saat önce </w:t>
            </w:r>
            <w:r>
              <w:rPr>
                <w:sz w:val="20"/>
              </w:rPr>
              <w:t>2. hatırlatma yapılır.</w:t>
            </w:r>
            <w:r w:rsidRPr="00D0697C">
              <w:rPr>
                <w:sz w:val="20"/>
              </w:rPr>
              <w:t xml:space="preserve"> </w:t>
            </w:r>
          </w:p>
          <w:p w14:paraId="11CE99D4" w14:textId="24C80E39" w:rsidR="00125A8D" w:rsidRDefault="00125A8D" w:rsidP="00962127">
            <w:pPr>
              <w:pStyle w:val="ListeParagraf"/>
              <w:numPr>
                <w:ilvl w:val="0"/>
                <w:numId w:val="15"/>
              </w:numPr>
              <w:ind w:left="340"/>
              <w:rPr>
                <w:sz w:val="20"/>
              </w:rPr>
            </w:pPr>
            <w:r w:rsidRPr="007833E1">
              <w:rPr>
                <w:sz w:val="20"/>
              </w:rPr>
              <w:t xml:space="preserve">Toplantılar, elektronik haberleşme platformları üzerinden duyurulacak olup toplantıların video konferans linkleri de bu kanallar yoluyla paylaşılacaktır. </w:t>
            </w:r>
          </w:p>
          <w:p w14:paraId="795F7642" w14:textId="2CC28F2F" w:rsidR="00790B2A" w:rsidRDefault="00790B2A" w:rsidP="00962127">
            <w:pPr>
              <w:pStyle w:val="ListeParagraf"/>
              <w:numPr>
                <w:ilvl w:val="0"/>
                <w:numId w:val="15"/>
              </w:numPr>
              <w:ind w:left="340"/>
              <w:rPr>
                <w:sz w:val="20"/>
              </w:rPr>
            </w:pPr>
            <w:r>
              <w:rPr>
                <w:sz w:val="20"/>
              </w:rPr>
              <w:t xml:space="preserve">Katılımcıların sessiz bir ortamda, kamerası açık, uygun bir kıyafetle toplantıya katılması gerekir. Participants kendilerine söz verilene </w:t>
            </w:r>
            <w:r>
              <w:rPr>
                <w:sz w:val="20"/>
              </w:rPr>
              <w:lastRenderedPageBreak/>
              <w:t xml:space="preserve">kadar mikrofonunu kapalı tutar ve el kaldırarak moderatörden konuşma izni ister. Moderatör gündem dışı ve diğer katılımcıları rahatsız edecek içeriklere müsaade etmez. Bu kuralları ihlal edenler moderatör tarafından uyarılır ve sorunun devam etmesi halinde oturumdan çıkarılır.  </w:t>
            </w:r>
          </w:p>
          <w:p w14:paraId="5A2D894D" w14:textId="13CB38C3" w:rsidR="00886493" w:rsidRPr="00962127" w:rsidRDefault="00125A8D" w:rsidP="00962127">
            <w:pPr>
              <w:pStyle w:val="ListeParagraf"/>
              <w:numPr>
                <w:ilvl w:val="0"/>
                <w:numId w:val="15"/>
              </w:numPr>
              <w:ind w:left="340"/>
              <w:rPr>
                <w:sz w:val="20"/>
              </w:rPr>
            </w:pPr>
            <w:r w:rsidRPr="00D0697C">
              <w:rPr>
                <w:sz w:val="20"/>
              </w:rPr>
              <w:t xml:space="preserve">Toplantılar, genellikle 90 dakikalık sürelerle </w:t>
            </w:r>
            <w:proofErr w:type="gramStart"/>
            <w:r w:rsidRPr="00D0697C">
              <w:rPr>
                <w:sz w:val="20"/>
              </w:rPr>
              <w:t>yapılmaktadır.</w:t>
            </w:r>
            <w:r w:rsidRPr="00962127">
              <w:rPr>
                <w:sz w:val="20"/>
              </w:rPr>
              <w:t>Toplantılar</w:t>
            </w:r>
            <w:proofErr w:type="gramEnd"/>
            <w:r w:rsidRPr="00962127">
              <w:rPr>
                <w:sz w:val="20"/>
              </w:rPr>
              <w:t>, bir giriş ve toplantı gündemi ile Başkan</w:t>
            </w:r>
            <w:r w:rsidR="00886493" w:rsidRPr="00962127">
              <w:rPr>
                <w:sz w:val="20"/>
              </w:rPr>
              <w:t>,</w:t>
            </w:r>
            <w:r w:rsidRPr="00962127">
              <w:rPr>
                <w:sz w:val="20"/>
              </w:rPr>
              <w:t xml:space="preserve"> </w:t>
            </w:r>
            <w:r w:rsidR="007833E1" w:rsidRPr="00962127">
              <w:rPr>
                <w:sz w:val="20"/>
              </w:rPr>
              <w:t>Genel Koo</w:t>
            </w:r>
            <w:r w:rsidRPr="00962127">
              <w:rPr>
                <w:sz w:val="20"/>
              </w:rPr>
              <w:t>rdinatör</w:t>
            </w:r>
            <w:r w:rsidR="00886493" w:rsidRPr="00962127">
              <w:rPr>
                <w:sz w:val="20"/>
              </w:rPr>
              <w:t xml:space="preserve"> ya da kurul üyelerinden birisi tarafından modere edilir ve aşağıdaki akışta devam eder:</w:t>
            </w:r>
            <w:r w:rsidRPr="00962127">
              <w:rPr>
                <w:sz w:val="20"/>
              </w:rPr>
              <w:t xml:space="preserve"> </w:t>
            </w:r>
          </w:p>
          <w:p w14:paraId="31D740DA" w14:textId="5E77B5C7" w:rsidR="00125A8D" w:rsidRPr="00886493" w:rsidRDefault="00F8154B" w:rsidP="00962127">
            <w:pPr>
              <w:pStyle w:val="ListeParagraf"/>
              <w:numPr>
                <w:ilvl w:val="0"/>
                <w:numId w:val="15"/>
              </w:numPr>
              <w:spacing w:line="276" w:lineRule="auto"/>
              <w:ind w:left="340"/>
              <w:rPr>
                <w:sz w:val="20"/>
              </w:rPr>
            </w:pPr>
            <w:r w:rsidRPr="00886493">
              <w:rPr>
                <w:sz w:val="20"/>
              </w:rPr>
              <w:t>6</w:t>
            </w:r>
            <w:r w:rsidR="00125A8D" w:rsidRPr="00886493">
              <w:rPr>
                <w:sz w:val="20"/>
              </w:rPr>
              <w:t>0 dk. üyeler arası netw</w:t>
            </w:r>
            <w:r w:rsidRPr="00886493">
              <w:rPr>
                <w:sz w:val="20"/>
              </w:rPr>
              <w:t xml:space="preserve">ork etkinliği: Toplantıya katılan üyeler kendilerini ve işini tanıttıktan sonra </w:t>
            </w:r>
            <w:proofErr w:type="gramStart"/>
            <w:r w:rsidRPr="00886493">
              <w:rPr>
                <w:sz w:val="20"/>
              </w:rPr>
              <w:t>spesifik</w:t>
            </w:r>
            <w:proofErr w:type="gramEnd"/>
            <w:r w:rsidRPr="00886493">
              <w:rPr>
                <w:sz w:val="20"/>
              </w:rPr>
              <w:t xml:space="preserve"> istekte bulunur. </w:t>
            </w:r>
            <w:r w:rsidR="004C3430">
              <w:rPr>
                <w:sz w:val="20"/>
              </w:rPr>
              <w:t>Bu</w:t>
            </w:r>
            <w:r w:rsidRPr="00886493">
              <w:rPr>
                <w:sz w:val="20"/>
              </w:rPr>
              <w:t xml:space="preserve"> istek, üyelerin ulaşmak istedikleri kişiler ve hedefler konusunda oturumda </w:t>
            </w:r>
            <w:r w:rsidR="0039118E">
              <w:rPr>
                <w:sz w:val="20"/>
              </w:rPr>
              <w:t xml:space="preserve">hazır </w:t>
            </w:r>
            <w:r w:rsidRPr="00886493">
              <w:rPr>
                <w:sz w:val="20"/>
              </w:rPr>
              <w:t xml:space="preserve">bulunan kişilerden destek istemesidir. </w:t>
            </w:r>
            <w:r w:rsidR="004C3430">
              <w:rPr>
                <w:sz w:val="20"/>
              </w:rPr>
              <w:t>İ</w:t>
            </w:r>
            <w:r w:rsidR="00886493">
              <w:rPr>
                <w:sz w:val="20"/>
              </w:rPr>
              <w:t>stekler diğer üyelerce not alınır</w:t>
            </w:r>
            <w:r w:rsidR="0039118E">
              <w:rPr>
                <w:sz w:val="20"/>
              </w:rPr>
              <w:t xml:space="preserve"> ve gerçekleştirilmesi için üzerinde çalışılır</w:t>
            </w:r>
            <w:r w:rsidR="00886493">
              <w:rPr>
                <w:sz w:val="20"/>
              </w:rPr>
              <w:t xml:space="preserve">. </w:t>
            </w:r>
            <w:r w:rsidRPr="00886493">
              <w:rPr>
                <w:sz w:val="20"/>
              </w:rPr>
              <w:t>Üye</w:t>
            </w:r>
            <w:r w:rsidR="0039118E">
              <w:rPr>
                <w:sz w:val="20"/>
              </w:rPr>
              <w:t>ler söz hakkını maks.</w:t>
            </w:r>
            <w:r w:rsidRPr="00886493">
              <w:rPr>
                <w:sz w:val="20"/>
              </w:rPr>
              <w:t xml:space="preserve"> 2 dk. </w:t>
            </w:r>
            <w:proofErr w:type="gramStart"/>
            <w:r w:rsidR="00886493">
              <w:rPr>
                <w:sz w:val="20"/>
              </w:rPr>
              <w:t>o</w:t>
            </w:r>
            <w:r w:rsidRPr="00886493">
              <w:rPr>
                <w:sz w:val="20"/>
              </w:rPr>
              <w:t>larak</w:t>
            </w:r>
            <w:proofErr w:type="gramEnd"/>
            <w:r w:rsidRPr="00886493">
              <w:rPr>
                <w:sz w:val="20"/>
              </w:rPr>
              <w:t xml:space="preserve"> </w:t>
            </w:r>
            <w:r w:rsidR="00886493">
              <w:rPr>
                <w:sz w:val="20"/>
              </w:rPr>
              <w:t xml:space="preserve">kullanmalı, </w:t>
            </w:r>
            <w:r w:rsidR="00BD7FE9">
              <w:rPr>
                <w:sz w:val="20"/>
              </w:rPr>
              <w:t>zaman yönetimi</w:t>
            </w:r>
            <w:r w:rsidR="00886493">
              <w:rPr>
                <w:sz w:val="20"/>
              </w:rPr>
              <w:t xml:space="preserve"> moderatör </w:t>
            </w:r>
            <w:r w:rsidR="00BD7FE9">
              <w:rPr>
                <w:sz w:val="20"/>
              </w:rPr>
              <w:t>tarafından yapılmalıdır</w:t>
            </w:r>
            <w:r w:rsidRPr="00886493">
              <w:rPr>
                <w:sz w:val="20"/>
              </w:rPr>
              <w:t xml:space="preserve">. </w:t>
            </w:r>
          </w:p>
          <w:p w14:paraId="530FC8C4" w14:textId="4ED25A18" w:rsidR="00F8154B" w:rsidRPr="00D0697C" w:rsidRDefault="00886493" w:rsidP="00962127">
            <w:pPr>
              <w:pStyle w:val="ListeParagraf"/>
              <w:numPr>
                <w:ilvl w:val="0"/>
                <w:numId w:val="15"/>
              </w:numPr>
              <w:spacing w:line="276" w:lineRule="auto"/>
              <w:ind w:left="340"/>
              <w:rPr>
                <w:sz w:val="20"/>
              </w:rPr>
            </w:pPr>
            <w:r>
              <w:rPr>
                <w:sz w:val="20"/>
              </w:rPr>
              <w:t>Her toplantıda üyelik potansiyeli taşıyan en az 3 m</w:t>
            </w:r>
            <w:r w:rsidR="00F8154B">
              <w:rPr>
                <w:sz w:val="20"/>
              </w:rPr>
              <w:t>isafi</w:t>
            </w:r>
            <w:r>
              <w:rPr>
                <w:sz w:val="20"/>
              </w:rPr>
              <w:t xml:space="preserve">r olması beklenir. Misafirler kendilerini tanıtabilir ancak </w:t>
            </w:r>
            <w:proofErr w:type="gramStart"/>
            <w:r>
              <w:rPr>
                <w:sz w:val="20"/>
              </w:rPr>
              <w:t>spesifik</w:t>
            </w:r>
            <w:proofErr w:type="gramEnd"/>
            <w:r>
              <w:rPr>
                <w:sz w:val="20"/>
              </w:rPr>
              <w:t xml:space="preserve"> istekte bulunamaz.</w:t>
            </w:r>
          </w:p>
          <w:p w14:paraId="04A00999" w14:textId="203495D7" w:rsidR="00125A8D" w:rsidRPr="00F07E37" w:rsidRDefault="00FD7D63" w:rsidP="00962127">
            <w:pPr>
              <w:pStyle w:val="ListeParagraf"/>
              <w:numPr>
                <w:ilvl w:val="0"/>
                <w:numId w:val="15"/>
              </w:numPr>
              <w:spacing w:line="276" w:lineRule="auto"/>
              <w:ind w:left="340"/>
              <w:rPr>
                <w:sz w:val="20"/>
              </w:rPr>
            </w:pPr>
            <w:r>
              <w:rPr>
                <w:sz w:val="20"/>
              </w:rPr>
              <w:t xml:space="preserve">Daha sonra programda </w:t>
            </w:r>
            <w:r w:rsidR="00F8154B">
              <w:rPr>
                <w:sz w:val="20"/>
              </w:rPr>
              <w:t>25</w:t>
            </w:r>
            <w:r>
              <w:rPr>
                <w:sz w:val="20"/>
              </w:rPr>
              <w:t xml:space="preserve"> </w:t>
            </w:r>
            <w:proofErr w:type="gramStart"/>
            <w:r>
              <w:rPr>
                <w:sz w:val="20"/>
              </w:rPr>
              <w:t>dk.lık</w:t>
            </w:r>
            <w:proofErr w:type="gramEnd"/>
            <w:r>
              <w:rPr>
                <w:sz w:val="20"/>
              </w:rPr>
              <w:t xml:space="preserve"> Webinar, pazar analizi ya da  y</w:t>
            </w:r>
            <w:r w:rsidR="00F8154B" w:rsidRPr="00F8154B">
              <w:rPr>
                <w:sz w:val="20"/>
              </w:rPr>
              <w:t>eni ü</w:t>
            </w:r>
            <w:r w:rsidR="00DC337E">
              <w:rPr>
                <w:sz w:val="20"/>
              </w:rPr>
              <w:t>ye sunumu</w:t>
            </w:r>
            <w:r>
              <w:rPr>
                <w:sz w:val="20"/>
              </w:rPr>
              <w:t xml:space="preserve">na yer verilir. Son </w:t>
            </w:r>
            <w:r w:rsidR="00F8154B" w:rsidRPr="00F07E37">
              <w:rPr>
                <w:sz w:val="20"/>
              </w:rPr>
              <w:t>5</w:t>
            </w:r>
            <w:r w:rsidR="00886493" w:rsidRPr="00F07E37">
              <w:rPr>
                <w:sz w:val="20"/>
              </w:rPr>
              <w:t xml:space="preserve"> </w:t>
            </w:r>
            <w:proofErr w:type="gramStart"/>
            <w:r w:rsidR="00886493" w:rsidRPr="00F07E37">
              <w:rPr>
                <w:sz w:val="20"/>
              </w:rPr>
              <w:t>dk.</w:t>
            </w:r>
            <w:r>
              <w:rPr>
                <w:sz w:val="20"/>
              </w:rPr>
              <w:t>da</w:t>
            </w:r>
            <w:proofErr w:type="gramEnd"/>
            <w:r w:rsidR="00886493" w:rsidRPr="00F07E37">
              <w:rPr>
                <w:sz w:val="20"/>
              </w:rPr>
              <w:t xml:space="preserve"> S&amp;C, </w:t>
            </w:r>
            <w:r>
              <w:rPr>
                <w:sz w:val="20"/>
              </w:rPr>
              <w:t>yorumlar</w:t>
            </w:r>
            <w:r w:rsidR="00886493" w:rsidRPr="00F07E37">
              <w:rPr>
                <w:sz w:val="20"/>
              </w:rPr>
              <w:t>,</w:t>
            </w:r>
            <w:r w:rsidR="00125A8D" w:rsidRPr="00F07E37">
              <w:rPr>
                <w:sz w:val="20"/>
              </w:rPr>
              <w:t xml:space="preserve"> </w:t>
            </w:r>
            <w:r w:rsidR="00886493" w:rsidRPr="00F07E37">
              <w:rPr>
                <w:sz w:val="20"/>
              </w:rPr>
              <w:t xml:space="preserve">başarı hikayeleri, </w:t>
            </w:r>
            <w:r w:rsidR="00125A8D" w:rsidRPr="00F07E37">
              <w:rPr>
                <w:sz w:val="20"/>
              </w:rPr>
              <w:t>duyurular</w:t>
            </w:r>
            <w:r>
              <w:rPr>
                <w:sz w:val="20"/>
              </w:rPr>
              <w:t xml:space="preserve"> kısmı yer alır  ve moderatör </w:t>
            </w:r>
            <w:r w:rsidR="00886493" w:rsidRPr="00F07E37">
              <w:rPr>
                <w:sz w:val="20"/>
              </w:rPr>
              <w:t>kapanış</w:t>
            </w:r>
            <w:r>
              <w:rPr>
                <w:sz w:val="20"/>
              </w:rPr>
              <w:t>ı yapar</w:t>
            </w:r>
            <w:r w:rsidR="00125A8D" w:rsidRPr="00F07E37">
              <w:rPr>
                <w:sz w:val="20"/>
              </w:rPr>
              <w:t>.</w:t>
            </w:r>
          </w:p>
          <w:p w14:paraId="290397C9" w14:textId="7D499400" w:rsidR="00886493" w:rsidRDefault="00BD7FE9" w:rsidP="00962127">
            <w:pPr>
              <w:pStyle w:val="ListeParagraf"/>
              <w:numPr>
                <w:ilvl w:val="0"/>
                <w:numId w:val="15"/>
              </w:numPr>
              <w:ind w:left="340"/>
              <w:rPr>
                <w:sz w:val="20"/>
              </w:rPr>
            </w:pPr>
            <w:r>
              <w:rPr>
                <w:sz w:val="20"/>
              </w:rPr>
              <w:t xml:space="preserve">Oturumların 30 kişilik grupları aşması </w:t>
            </w:r>
            <w:r w:rsidR="00886493">
              <w:rPr>
                <w:sz w:val="20"/>
              </w:rPr>
              <w:t xml:space="preserve">halinde </w:t>
            </w:r>
            <w:r w:rsidR="00F8154B">
              <w:rPr>
                <w:sz w:val="20"/>
              </w:rPr>
              <w:t>Network</w:t>
            </w:r>
            <w:r w:rsidR="00125A8D" w:rsidRPr="00D0697C">
              <w:rPr>
                <w:sz w:val="20"/>
              </w:rPr>
              <w:t xml:space="preserve"> toplantıları</w:t>
            </w:r>
            <w:r w:rsidR="00F8154B">
              <w:rPr>
                <w:sz w:val="20"/>
              </w:rPr>
              <w:t xml:space="preserve"> sektörel ve bölgesel olarak </w:t>
            </w:r>
            <w:r>
              <w:rPr>
                <w:sz w:val="20"/>
              </w:rPr>
              <w:t xml:space="preserve">alt gruplara </w:t>
            </w:r>
            <w:r w:rsidR="00F8154B">
              <w:rPr>
                <w:sz w:val="20"/>
              </w:rPr>
              <w:t>ayrıla</w:t>
            </w:r>
            <w:r>
              <w:rPr>
                <w:sz w:val="20"/>
              </w:rPr>
              <w:t>bilecektir</w:t>
            </w:r>
            <w:r w:rsidR="00F8154B">
              <w:rPr>
                <w:sz w:val="20"/>
              </w:rPr>
              <w:t>.</w:t>
            </w:r>
          </w:p>
          <w:p w14:paraId="76EAA82B" w14:textId="2B086C62" w:rsidR="007833E1" w:rsidRPr="0061184D" w:rsidRDefault="00F07E37" w:rsidP="00962127">
            <w:pPr>
              <w:pStyle w:val="ListeParagraf"/>
              <w:numPr>
                <w:ilvl w:val="1"/>
                <w:numId w:val="17"/>
              </w:numPr>
              <w:ind w:left="340"/>
              <w:rPr>
                <w:sz w:val="20"/>
              </w:rPr>
            </w:pPr>
            <w:r>
              <w:rPr>
                <w:sz w:val="20"/>
              </w:rPr>
              <w:t xml:space="preserve"> </w:t>
            </w:r>
            <w:r w:rsidR="007833E1" w:rsidRPr="0061184D">
              <w:rPr>
                <w:sz w:val="20"/>
              </w:rPr>
              <w:t xml:space="preserve">Online </w:t>
            </w:r>
            <w:r w:rsidR="002453E1">
              <w:rPr>
                <w:sz w:val="20"/>
              </w:rPr>
              <w:t>ya da yüz yüze 1E</w:t>
            </w:r>
            <w:r w:rsidR="007833E1" w:rsidRPr="0061184D">
              <w:rPr>
                <w:sz w:val="20"/>
              </w:rPr>
              <w:t>1 toplantılarının uygulama şekli aşağıdaki gibidir:</w:t>
            </w:r>
          </w:p>
          <w:p w14:paraId="0B05811D" w14:textId="2F3CCC4A" w:rsidR="007833E1" w:rsidRPr="004C3430" w:rsidRDefault="007833E1" w:rsidP="00962127">
            <w:pPr>
              <w:pStyle w:val="ListeParagraf"/>
              <w:numPr>
                <w:ilvl w:val="0"/>
                <w:numId w:val="18"/>
              </w:numPr>
              <w:ind w:left="340"/>
              <w:rPr>
                <w:sz w:val="20"/>
              </w:rPr>
            </w:pPr>
            <w:r w:rsidRPr="004C3430">
              <w:rPr>
                <w:sz w:val="20"/>
              </w:rPr>
              <w:t xml:space="preserve">Bu toplantıların amacı üyelerin birbirini daha yakından tanımasıdır. </w:t>
            </w:r>
            <w:r w:rsidR="004C3430">
              <w:rPr>
                <w:sz w:val="20"/>
              </w:rPr>
              <w:t xml:space="preserve">Toplantı yeri ve saati 1 gün önceden kararlaştırılır, iptal durumumda karşı tarafa bilgi verilir. </w:t>
            </w:r>
            <w:r w:rsidRPr="004C3430">
              <w:rPr>
                <w:sz w:val="20"/>
              </w:rPr>
              <w:t xml:space="preserve">Üyeler aynı şehirde yaşıyor ise toplantıların yüz yüze </w:t>
            </w:r>
            <w:r w:rsidR="002453E1" w:rsidRPr="004C3430">
              <w:rPr>
                <w:sz w:val="20"/>
              </w:rPr>
              <w:t>olması</w:t>
            </w:r>
            <w:r w:rsidRPr="004C3430">
              <w:rPr>
                <w:sz w:val="20"/>
              </w:rPr>
              <w:t xml:space="preserve"> varsa fabrika ve showroom turu </w:t>
            </w:r>
            <w:r w:rsidR="002453E1" w:rsidRPr="004C3430">
              <w:rPr>
                <w:sz w:val="20"/>
              </w:rPr>
              <w:t>içermesi</w:t>
            </w:r>
            <w:r w:rsidRPr="004C3430">
              <w:rPr>
                <w:sz w:val="20"/>
              </w:rPr>
              <w:t xml:space="preserve"> </w:t>
            </w:r>
            <w:r w:rsidR="002453E1" w:rsidRPr="004C3430">
              <w:rPr>
                <w:sz w:val="20"/>
              </w:rPr>
              <w:t>gerek</w:t>
            </w:r>
            <w:r w:rsidRPr="004C3430">
              <w:rPr>
                <w:sz w:val="20"/>
              </w:rPr>
              <w:t xml:space="preserve">ir. </w:t>
            </w:r>
          </w:p>
          <w:p w14:paraId="2B99AEF7" w14:textId="09644D66" w:rsidR="00125A8D" w:rsidRPr="007833E1" w:rsidRDefault="007833E1" w:rsidP="00962127">
            <w:pPr>
              <w:pStyle w:val="ListeParagraf"/>
              <w:numPr>
                <w:ilvl w:val="0"/>
                <w:numId w:val="18"/>
              </w:numPr>
              <w:ind w:left="340"/>
              <w:rPr>
                <w:sz w:val="20"/>
              </w:rPr>
            </w:pPr>
            <w:r>
              <w:rPr>
                <w:sz w:val="20"/>
              </w:rPr>
              <w:t>Toplantı en az 20 dk sürmeli, sunula</w:t>
            </w:r>
            <w:r w:rsidR="007C2167">
              <w:rPr>
                <w:sz w:val="20"/>
              </w:rPr>
              <w:t xml:space="preserve">n ürün ve hizmetler ile </w:t>
            </w:r>
            <w:proofErr w:type="gramStart"/>
            <w:r w:rsidR="007C2167">
              <w:rPr>
                <w:sz w:val="20"/>
              </w:rPr>
              <w:t>spesifik</w:t>
            </w:r>
            <w:proofErr w:type="gramEnd"/>
            <w:r>
              <w:rPr>
                <w:sz w:val="20"/>
              </w:rPr>
              <w:t xml:space="preserve"> istekler </w:t>
            </w:r>
            <w:r w:rsidR="003A07E7">
              <w:rPr>
                <w:sz w:val="20"/>
              </w:rPr>
              <w:t>karşılıklı olarak</w:t>
            </w:r>
            <w:r w:rsidR="007C2167">
              <w:rPr>
                <w:sz w:val="20"/>
              </w:rPr>
              <w:t xml:space="preserve"> paylaşılmalı ve</w:t>
            </w:r>
            <w:r w:rsidR="003A07E7">
              <w:rPr>
                <w:sz w:val="20"/>
              </w:rPr>
              <w:t xml:space="preserve"> </w:t>
            </w:r>
            <w:r>
              <w:rPr>
                <w:sz w:val="20"/>
              </w:rPr>
              <w:t>not alınmalı</w:t>
            </w:r>
            <w:r w:rsidR="003A07E7">
              <w:rPr>
                <w:sz w:val="20"/>
              </w:rPr>
              <w:t>dır</w:t>
            </w:r>
            <w:r>
              <w:rPr>
                <w:sz w:val="20"/>
              </w:rPr>
              <w:t xml:space="preserve">. Toplantı sonrası resim alınarak platformda paylaşılmalıdır.  </w:t>
            </w:r>
          </w:p>
          <w:p w14:paraId="0EB5430F" w14:textId="5FB04767" w:rsidR="00125A8D" w:rsidRPr="0061184D" w:rsidRDefault="00F07E37" w:rsidP="00962127">
            <w:pPr>
              <w:pStyle w:val="ListeParagraf"/>
              <w:numPr>
                <w:ilvl w:val="1"/>
                <w:numId w:val="17"/>
              </w:numPr>
              <w:ind w:left="340"/>
              <w:rPr>
                <w:sz w:val="20"/>
              </w:rPr>
            </w:pPr>
            <w:r>
              <w:rPr>
                <w:sz w:val="20"/>
              </w:rPr>
              <w:t xml:space="preserve"> </w:t>
            </w:r>
            <w:r w:rsidR="003A07E7" w:rsidRPr="0061184D">
              <w:rPr>
                <w:sz w:val="20"/>
              </w:rPr>
              <w:t xml:space="preserve">Yüz yüze </w:t>
            </w:r>
            <w:r w:rsidR="00125A8D" w:rsidRPr="0061184D">
              <w:rPr>
                <w:sz w:val="20"/>
              </w:rPr>
              <w:t xml:space="preserve">B2B </w:t>
            </w:r>
            <w:r w:rsidR="003A07E7" w:rsidRPr="0061184D">
              <w:rPr>
                <w:sz w:val="20"/>
              </w:rPr>
              <w:t>toplantılarının uygulama şekli aşağıdaki gibidir:</w:t>
            </w:r>
          </w:p>
          <w:p w14:paraId="021691B1" w14:textId="2E4E710A" w:rsidR="00D62241" w:rsidRDefault="003A07E7" w:rsidP="00962127">
            <w:pPr>
              <w:pStyle w:val="ListeParagraf"/>
              <w:numPr>
                <w:ilvl w:val="0"/>
                <w:numId w:val="19"/>
              </w:numPr>
              <w:spacing w:line="276" w:lineRule="auto"/>
              <w:ind w:left="340"/>
              <w:rPr>
                <w:sz w:val="20"/>
              </w:rPr>
            </w:pPr>
            <w:r>
              <w:rPr>
                <w:sz w:val="20"/>
              </w:rPr>
              <w:t>İş geliştirmeci üyelerden birisi yurtdışından bir alım heyeti getiriyorsa en a</w:t>
            </w:r>
            <w:r w:rsidR="00D62241">
              <w:rPr>
                <w:sz w:val="20"/>
              </w:rPr>
              <w:t>z 1 hafta öncesinden katılımcı detaylarını ve B2B için müsait gün ve saati Başkan’a bildirir.</w:t>
            </w:r>
          </w:p>
          <w:p w14:paraId="729DC6EB" w14:textId="3E97D47B" w:rsidR="00D62241" w:rsidRDefault="003A07E7" w:rsidP="00962127">
            <w:pPr>
              <w:pStyle w:val="ListeParagraf"/>
              <w:numPr>
                <w:ilvl w:val="0"/>
                <w:numId w:val="19"/>
              </w:numPr>
              <w:spacing w:line="276" w:lineRule="auto"/>
              <w:ind w:left="340"/>
              <w:rPr>
                <w:sz w:val="20"/>
              </w:rPr>
            </w:pPr>
            <w:r>
              <w:rPr>
                <w:sz w:val="20"/>
              </w:rPr>
              <w:t xml:space="preserve">Başkan ya da görevlendirdiği kurul üyesi </w:t>
            </w:r>
            <w:r w:rsidR="00A02889">
              <w:rPr>
                <w:sz w:val="20"/>
              </w:rPr>
              <w:t>talep ve arz</w:t>
            </w:r>
            <w:r>
              <w:rPr>
                <w:sz w:val="20"/>
              </w:rPr>
              <w:t xml:space="preserve"> eşleşmeli</w:t>
            </w:r>
            <w:r w:rsidR="00D62241">
              <w:rPr>
                <w:sz w:val="20"/>
              </w:rPr>
              <w:t xml:space="preserve"> B2B’yi organize eder. Bu organizasyon heyetin kaldığı otelde ya da </w:t>
            </w:r>
            <w:proofErr w:type="gramStart"/>
            <w:r w:rsidR="00D62241">
              <w:rPr>
                <w:sz w:val="20"/>
              </w:rPr>
              <w:t>mekanı</w:t>
            </w:r>
            <w:proofErr w:type="gramEnd"/>
            <w:r w:rsidR="00D62241">
              <w:rPr>
                <w:sz w:val="20"/>
              </w:rPr>
              <w:t xml:space="preserve"> uygun olan tedarikçi bir üyenin ev sahipliğinde yapılabilir. </w:t>
            </w:r>
            <w:r>
              <w:rPr>
                <w:sz w:val="20"/>
              </w:rPr>
              <w:t xml:space="preserve">   </w:t>
            </w:r>
          </w:p>
          <w:p w14:paraId="40AA592D" w14:textId="77777777" w:rsidR="00D62241" w:rsidRDefault="00125A8D" w:rsidP="00962127">
            <w:pPr>
              <w:pStyle w:val="ListeParagraf"/>
              <w:numPr>
                <w:ilvl w:val="0"/>
                <w:numId w:val="19"/>
              </w:numPr>
              <w:spacing w:line="276" w:lineRule="auto"/>
              <w:ind w:left="340"/>
              <w:rPr>
                <w:sz w:val="20"/>
              </w:rPr>
            </w:pPr>
            <w:r w:rsidRPr="00D62241">
              <w:rPr>
                <w:sz w:val="20"/>
              </w:rPr>
              <w:t xml:space="preserve">B2B </w:t>
            </w:r>
            <w:r w:rsidR="00D62241" w:rsidRPr="00D62241">
              <w:rPr>
                <w:sz w:val="20"/>
              </w:rPr>
              <w:t xml:space="preserve">koordinatörü, </w:t>
            </w:r>
            <w:proofErr w:type="gramStart"/>
            <w:r w:rsidR="00D62241" w:rsidRPr="00D62241">
              <w:rPr>
                <w:sz w:val="20"/>
              </w:rPr>
              <w:t>mekan</w:t>
            </w:r>
            <w:proofErr w:type="gramEnd"/>
            <w:r w:rsidR="00D62241" w:rsidRPr="00D62241">
              <w:rPr>
                <w:sz w:val="20"/>
              </w:rPr>
              <w:t>, oturum düzeni, masa isimlikleri, hizmetli personel, ikram gibi organizasyonları üstlenir.</w:t>
            </w:r>
          </w:p>
          <w:p w14:paraId="3C4E370A" w14:textId="14FB3DEF" w:rsidR="00D62241" w:rsidRDefault="00D62241" w:rsidP="00962127">
            <w:pPr>
              <w:pStyle w:val="ListeParagraf"/>
              <w:numPr>
                <w:ilvl w:val="0"/>
                <w:numId w:val="19"/>
              </w:numPr>
              <w:spacing w:line="276" w:lineRule="auto"/>
              <w:ind w:left="340"/>
              <w:rPr>
                <w:sz w:val="20"/>
              </w:rPr>
            </w:pPr>
            <w:r>
              <w:rPr>
                <w:sz w:val="20"/>
              </w:rPr>
              <w:t>Her</w:t>
            </w:r>
            <w:r w:rsidR="008C276B">
              <w:rPr>
                <w:sz w:val="20"/>
              </w:rPr>
              <w:t xml:space="preserve"> </w:t>
            </w:r>
            <w:r>
              <w:rPr>
                <w:sz w:val="20"/>
              </w:rPr>
              <w:t>bir heyet üyesi için en az bir sektörel eşleşme gerçekleşmelidir. Turnkey üyeleri içerisinden bu eşleşme yapılamıyorsa, dışarıdan misafir tedarikçi davet edilebilir.</w:t>
            </w:r>
          </w:p>
          <w:p w14:paraId="764D42F7" w14:textId="05849F72" w:rsidR="00962127" w:rsidRPr="00B1163B" w:rsidRDefault="00D62241" w:rsidP="005B4485">
            <w:pPr>
              <w:pStyle w:val="ListeParagraf"/>
              <w:numPr>
                <w:ilvl w:val="0"/>
                <w:numId w:val="19"/>
              </w:numPr>
              <w:spacing w:line="276" w:lineRule="auto"/>
              <w:ind w:left="340"/>
              <w:rPr>
                <w:sz w:val="20"/>
              </w:rPr>
            </w:pPr>
            <w:r w:rsidRPr="00B1163B">
              <w:rPr>
                <w:sz w:val="20"/>
              </w:rPr>
              <w:t>Bu toplantılarda herhangi bir ticaretin gerçekleşmesi halinde alım heyetini getiren İş Geliştirmecinin</w:t>
            </w:r>
            <w:r w:rsidR="00125A8D" w:rsidRPr="00B1163B">
              <w:rPr>
                <w:sz w:val="20"/>
              </w:rPr>
              <w:t xml:space="preserve">, </w:t>
            </w:r>
            <w:r w:rsidRPr="00B1163B">
              <w:rPr>
                <w:sz w:val="20"/>
              </w:rPr>
              <w:t>fatura bedeli üzerinden %5’i</w:t>
            </w:r>
            <w:r w:rsidR="00125A8D" w:rsidRPr="00B1163B">
              <w:rPr>
                <w:sz w:val="20"/>
              </w:rPr>
              <w:t xml:space="preserve"> geçmemek üzere komisyon </w:t>
            </w:r>
            <w:r w:rsidRPr="00B1163B">
              <w:rPr>
                <w:sz w:val="20"/>
              </w:rPr>
              <w:t>hak edişi bulunmaktadır</w:t>
            </w:r>
            <w:r w:rsidR="00125A8D" w:rsidRPr="00B1163B">
              <w:rPr>
                <w:sz w:val="20"/>
              </w:rPr>
              <w:t xml:space="preserve">. </w:t>
            </w:r>
            <w:r w:rsidR="00DC337E" w:rsidRPr="00B1163B">
              <w:rPr>
                <w:sz w:val="20"/>
              </w:rPr>
              <w:t>Toplantılara katılan üye ya da misafir tedarikçi üye bu koşulu peşinen kabul etmiş sayılır.</w:t>
            </w:r>
          </w:p>
          <w:p w14:paraId="53A86CF9" w14:textId="4FEBE71F" w:rsidR="00DC337E" w:rsidRPr="0061184D" w:rsidRDefault="00DC337E" w:rsidP="00962127">
            <w:pPr>
              <w:pStyle w:val="ListeParagraf"/>
              <w:numPr>
                <w:ilvl w:val="0"/>
                <w:numId w:val="16"/>
              </w:numPr>
              <w:ind w:left="340"/>
              <w:rPr>
                <w:b/>
                <w:sz w:val="20"/>
              </w:rPr>
            </w:pPr>
            <w:r w:rsidRPr="002F674A">
              <w:rPr>
                <w:b/>
                <w:sz w:val="20"/>
              </w:rPr>
              <w:t>PAZAR</w:t>
            </w:r>
            <w:r w:rsidRPr="0061184D">
              <w:rPr>
                <w:b/>
                <w:sz w:val="20"/>
              </w:rPr>
              <w:t xml:space="preserve"> ARAŞTIRMASI RAPORLARI VE HEDEF PAZARDA SAHA ÇALIŞMASI</w:t>
            </w:r>
          </w:p>
          <w:p w14:paraId="03938EBE" w14:textId="4CC12404" w:rsidR="00E33BD1" w:rsidRPr="00962127" w:rsidRDefault="004C3430" w:rsidP="00962127">
            <w:pPr>
              <w:pStyle w:val="ListeParagraf"/>
              <w:numPr>
                <w:ilvl w:val="1"/>
                <w:numId w:val="16"/>
              </w:numPr>
              <w:ind w:left="340"/>
              <w:rPr>
                <w:sz w:val="19"/>
                <w:szCs w:val="19"/>
              </w:rPr>
            </w:pPr>
            <w:r w:rsidRPr="00962127">
              <w:rPr>
                <w:sz w:val="19"/>
                <w:szCs w:val="19"/>
              </w:rPr>
              <w:t xml:space="preserve">Pazar Araştırma Raporları </w:t>
            </w:r>
            <w:r w:rsidR="00DC337E" w:rsidRPr="00962127">
              <w:rPr>
                <w:sz w:val="19"/>
                <w:szCs w:val="19"/>
              </w:rPr>
              <w:t>aşağıdaki gibi</w:t>
            </w:r>
            <w:r w:rsidRPr="00962127">
              <w:rPr>
                <w:sz w:val="19"/>
                <w:szCs w:val="19"/>
              </w:rPr>
              <w:t xml:space="preserve"> düzenlen</w:t>
            </w:r>
            <w:r w:rsidR="00DC337E" w:rsidRPr="00962127">
              <w:rPr>
                <w:sz w:val="19"/>
                <w:szCs w:val="19"/>
              </w:rPr>
              <w:t xml:space="preserve">ir: </w:t>
            </w:r>
          </w:p>
          <w:p w14:paraId="67026A56" w14:textId="77777777" w:rsidR="00282C05" w:rsidRPr="00962127" w:rsidRDefault="00125A8D" w:rsidP="00962127">
            <w:pPr>
              <w:pStyle w:val="ListeParagraf"/>
              <w:numPr>
                <w:ilvl w:val="0"/>
                <w:numId w:val="24"/>
              </w:numPr>
              <w:ind w:left="340"/>
              <w:rPr>
                <w:sz w:val="19"/>
                <w:szCs w:val="19"/>
              </w:rPr>
            </w:pPr>
            <w:r w:rsidRPr="00962127">
              <w:rPr>
                <w:sz w:val="19"/>
                <w:szCs w:val="19"/>
              </w:rPr>
              <w:t xml:space="preserve">Pazar Araştırma Raporu, Tedarikçi Üye tarafından </w:t>
            </w:r>
            <w:r w:rsidR="002F674A" w:rsidRPr="00962127">
              <w:rPr>
                <w:sz w:val="19"/>
                <w:szCs w:val="19"/>
              </w:rPr>
              <w:t xml:space="preserve">belirli bir pazarda iş ortakları bulmak amacıyla, o pazarda yaşayan </w:t>
            </w:r>
            <w:r w:rsidR="00282C05" w:rsidRPr="00962127">
              <w:rPr>
                <w:sz w:val="19"/>
                <w:szCs w:val="19"/>
              </w:rPr>
              <w:t xml:space="preserve">Yerel İş Geliştirmeciye ücreti karşılığında yaptırılır. </w:t>
            </w:r>
          </w:p>
          <w:p w14:paraId="1BCE4CB8" w14:textId="13E371CE" w:rsidR="00282C05" w:rsidRPr="00962127" w:rsidRDefault="00940A76" w:rsidP="00962127">
            <w:pPr>
              <w:pStyle w:val="ListeParagraf"/>
              <w:numPr>
                <w:ilvl w:val="0"/>
                <w:numId w:val="24"/>
              </w:numPr>
              <w:ind w:left="340"/>
              <w:rPr>
                <w:sz w:val="19"/>
                <w:szCs w:val="19"/>
              </w:rPr>
            </w:pPr>
            <w:r w:rsidRPr="00962127">
              <w:rPr>
                <w:sz w:val="19"/>
                <w:szCs w:val="19"/>
              </w:rPr>
              <w:t>Ulaşılması istenen p</w:t>
            </w:r>
            <w:r w:rsidR="00282C05" w:rsidRPr="00962127">
              <w:rPr>
                <w:sz w:val="19"/>
                <w:szCs w:val="19"/>
              </w:rPr>
              <w:t>otansiyel iş ortakları Tedarikçi üye tarafından belirlenip Yerel İş Geliştirmeciye liste olarak verilebilir.</w:t>
            </w:r>
          </w:p>
          <w:p w14:paraId="04F7F64C" w14:textId="3DFEA09A" w:rsidR="00282C05" w:rsidRPr="00962127" w:rsidRDefault="00282C05" w:rsidP="00962127">
            <w:pPr>
              <w:pStyle w:val="ListeParagraf"/>
              <w:numPr>
                <w:ilvl w:val="0"/>
                <w:numId w:val="24"/>
              </w:numPr>
              <w:ind w:left="340"/>
              <w:rPr>
                <w:sz w:val="19"/>
                <w:szCs w:val="19"/>
              </w:rPr>
            </w:pPr>
            <w:r w:rsidRPr="00962127">
              <w:rPr>
                <w:sz w:val="19"/>
                <w:szCs w:val="19"/>
              </w:rPr>
              <w:t xml:space="preserve">Yerel İş Geliştirmeci kendi </w:t>
            </w:r>
            <w:proofErr w:type="gramStart"/>
            <w:r w:rsidRPr="00962127">
              <w:rPr>
                <w:sz w:val="19"/>
                <w:szCs w:val="19"/>
              </w:rPr>
              <w:t>portföyünden</w:t>
            </w:r>
            <w:proofErr w:type="gramEnd"/>
            <w:r w:rsidRPr="00962127">
              <w:rPr>
                <w:sz w:val="19"/>
                <w:szCs w:val="19"/>
              </w:rPr>
              <w:t xml:space="preserve"> eklediği ya da </w:t>
            </w:r>
            <w:r w:rsidR="00D00D66" w:rsidRPr="00962127">
              <w:rPr>
                <w:sz w:val="19"/>
                <w:szCs w:val="19"/>
              </w:rPr>
              <w:t xml:space="preserve">Pazar araştırması teknikleri </w:t>
            </w:r>
            <w:r w:rsidRPr="00962127">
              <w:rPr>
                <w:sz w:val="19"/>
                <w:szCs w:val="19"/>
              </w:rPr>
              <w:t xml:space="preserve">sonucu bulduğu iş ortakları ile bu listeyi genişletebilir. Bu kategoriden iş gelişmesi halinde komisyon oranı hazır verilen listenin iki katı olması </w:t>
            </w:r>
            <w:r w:rsidR="004C3430" w:rsidRPr="00962127">
              <w:rPr>
                <w:sz w:val="19"/>
                <w:szCs w:val="19"/>
              </w:rPr>
              <w:t>gerek</w:t>
            </w:r>
            <w:r w:rsidRPr="00962127">
              <w:rPr>
                <w:sz w:val="19"/>
                <w:szCs w:val="19"/>
              </w:rPr>
              <w:t xml:space="preserve">ir.    </w:t>
            </w:r>
          </w:p>
          <w:p w14:paraId="66C24BC2" w14:textId="2D57AA65" w:rsidR="00341C64" w:rsidRPr="00962127" w:rsidRDefault="00341C64" w:rsidP="00962127">
            <w:pPr>
              <w:pStyle w:val="ListeParagraf"/>
              <w:numPr>
                <w:ilvl w:val="0"/>
                <w:numId w:val="24"/>
              </w:numPr>
              <w:ind w:left="340"/>
              <w:rPr>
                <w:sz w:val="19"/>
                <w:szCs w:val="19"/>
              </w:rPr>
            </w:pPr>
            <w:r w:rsidRPr="00962127">
              <w:rPr>
                <w:sz w:val="19"/>
                <w:szCs w:val="19"/>
              </w:rPr>
              <w:t>Yerel İ</w:t>
            </w:r>
            <w:r w:rsidR="00282C05" w:rsidRPr="00962127">
              <w:rPr>
                <w:sz w:val="19"/>
                <w:szCs w:val="19"/>
              </w:rPr>
              <w:t xml:space="preserve">ş Geliştirmeci potansiyel </w:t>
            </w:r>
            <w:r w:rsidR="00125A8D" w:rsidRPr="00962127">
              <w:rPr>
                <w:sz w:val="19"/>
                <w:szCs w:val="19"/>
              </w:rPr>
              <w:t xml:space="preserve">iş </w:t>
            </w:r>
            <w:r w:rsidR="00282C05" w:rsidRPr="00962127">
              <w:rPr>
                <w:sz w:val="19"/>
                <w:szCs w:val="19"/>
              </w:rPr>
              <w:t xml:space="preserve">ortaklarının karar mercileri ile buluşarak </w:t>
            </w:r>
            <w:r w:rsidRPr="00962127">
              <w:rPr>
                <w:sz w:val="19"/>
                <w:szCs w:val="19"/>
              </w:rPr>
              <w:t xml:space="preserve">tedarikçiyi temsilen </w:t>
            </w:r>
            <w:r w:rsidR="00282C05" w:rsidRPr="00962127">
              <w:rPr>
                <w:sz w:val="19"/>
                <w:szCs w:val="19"/>
              </w:rPr>
              <w:t>tanıtım yapar ve</w:t>
            </w:r>
            <w:r w:rsidR="00125A8D" w:rsidRPr="00962127">
              <w:rPr>
                <w:sz w:val="19"/>
                <w:szCs w:val="19"/>
              </w:rPr>
              <w:t xml:space="preserve"> </w:t>
            </w:r>
            <w:r w:rsidRPr="00962127">
              <w:rPr>
                <w:sz w:val="19"/>
                <w:szCs w:val="19"/>
              </w:rPr>
              <w:t xml:space="preserve">basılı ya da dijital kataloglarını sunar. </w:t>
            </w:r>
            <w:r w:rsidR="00D00D66" w:rsidRPr="00962127">
              <w:rPr>
                <w:sz w:val="19"/>
                <w:szCs w:val="19"/>
              </w:rPr>
              <w:t xml:space="preserve">Halihazırda </w:t>
            </w:r>
            <w:proofErr w:type="gramStart"/>
            <w:r w:rsidR="00D00D66" w:rsidRPr="00962127">
              <w:rPr>
                <w:sz w:val="19"/>
                <w:szCs w:val="19"/>
              </w:rPr>
              <w:t xml:space="preserve">tedarik </w:t>
            </w:r>
            <w:r w:rsidRPr="00962127">
              <w:rPr>
                <w:sz w:val="19"/>
                <w:szCs w:val="19"/>
              </w:rPr>
              <w:t xml:space="preserve"> edilen</w:t>
            </w:r>
            <w:proofErr w:type="gramEnd"/>
            <w:r w:rsidRPr="00962127">
              <w:rPr>
                <w:sz w:val="19"/>
                <w:szCs w:val="19"/>
              </w:rPr>
              <w:t xml:space="preserve"> ürün veya hizmetin </w:t>
            </w:r>
            <w:r w:rsidRPr="00962127">
              <w:rPr>
                <w:sz w:val="19"/>
                <w:szCs w:val="19"/>
              </w:rPr>
              <w:lastRenderedPageBreak/>
              <w:t xml:space="preserve">pazardaki değerini, nereden ve hangi fiyata </w:t>
            </w:r>
            <w:r w:rsidR="00D00D66" w:rsidRPr="00962127">
              <w:rPr>
                <w:sz w:val="19"/>
                <w:szCs w:val="19"/>
              </w:rPr>
              <w:t>alındığına</w:t>
            </w:r>
            <w:r w:rsidRPr="00962127">
              <w:rPr>
                <w:sz w:val="19"/>
                <w:szCs w:val="19"/>
              </w:rPr>
              <w:t xml:space="preserve"> ilişkin istihbarat toplamaya çalışır.</w:t>
            </w:r>
          </w:p>
          <w:p w14:paraId="364B00AF" w14:textId="3C7999E3" w:rsidR="00125A8D" w:rsidRPr="00962127" w:rsidRDefault="00D00D66" w:rsidP="00962127">
            <w:pPr>
              <w:pStyle w:val="ListeParagraf"/>
              <w:numPr>
                <w:ilvl w:val="0"/>
                <w:numId w:val="24"/>
              </w:numPr>
              <w:spacing w:line="276" w:lineRule="auto"/>
              <w:ind w:left="340"/>
              <w:rPr>
                <w:sz w:val="19"/>
                <w:szCs w:val="19"/>
              </w:rPr>
            </w:pPr>
            <w:r w:rsidRPr="00962127">
              <w:rPr>
                <w:sz w:val="19"/>
                <w:szCs w:val="19"/>
              </w:rPr>
              <w:t xml:space="preserve">Her bir Pazar Araştırma Raporu için en az 10 (on) hedef müşteri ziyareti gerçekleştirilmelidir. </w:t>
            </w:r>
            <w:r w:rsidR="00341C64" w:rsidRPr="00962127">
              <w:rPr>
                <w:sz w:val="19"/>
                <w:szCs w:val="19"/>
              </w:rPr>
              <w:t xml:space="preserve">Yerel İş Geliştirmeci </w:t>
            </w:r>
            <w:r w:rsidR="00125A8D" w:rsidRPr="00962127">
              <w:rPr>
                <w:sz w:val="19"/>
                <w:szCs w:val="19"/>
              </w:rPr>
              <w:t>toplantıların gerçekleştiğine ilişkin kanıtları</w:t>
            </w:r>
            <w:r w:rsidR="00282C05" w:rsidRPr="00962127">
              <w:rPr>
                <w:sz w:val="19"/>
                <w:szCs w:val="19"/>
              </w:rPr>
              <w:t xml:space="preserve"> (kartvizit ve toplantı resimleri) </w:t>
            </w:r>
            <w:r w:rsidR="00125A8D" w:rsidRPr="00962127">
              <w:rPr>
                <w:sz w:val="19"/>
                <w:szCs w:val="19"/>
              </w:rPr>
              <w:t xml:space="preserve">ve toplantı sonucunu raporlar. </w:t>
            </w:r>
          </w:p>
          <w:p w14:paraId="41EFFE9D" w14:textId="42435E9A" w:rsidR="00125A8D" w:rsidRPr="00962127" w:rsidRDefault="00125A8D" w:rsidP="00962127">
            <w:pPr>
              <w:pStyle w:val="ListeParagraf"/>
              <w:numPr>
                <w:ilvl w:val="0"/>
                <w:numId w:val="24"/>
              </w:numPr>
              <w:spacing w:line="276" w:lineRule="auto"/>
              <w:ind w:left="340"/>
              <w:rPr>
                <w:sz w:val="19"/>
                <w:szCs w:val="19"/>
              </w:rPr>
            </w:pPr>
            <w:r w:rsidRPr="00962127">
              <w:rPr>
                <w:sz w:val="19"/>
                <w:szCs w:val="19"/>
              </w:rPr>
              <w:t xml:space="preserve">Pazar Araştırma Raporu, </w:t>
            </w:r>
            <w:r w:rsidR="00341C64" w:rsidRPr="00962127">
              <w:rPr>
                <w:sz w:val="19"/>
                <w:szCs w:val="19"/>
              </w:rPr>
              <w:t>Kurul</w:t>
            </w:r>
            <w:r w:rsidRPr="00962127">
              <w:rPr>
                <w:sz w:val="19"/>
                <w:szCs w:val="19"/>
              </w:rPr>
              <w:t xml:space="preserve"> tarafından </w:t>
            </w:r>
            <w:r w:rsidR="00341C64" w:rsidRPr="00962127">
              <w:rPr>
                <w:sz w:val="19"/>
                <w:szCs w:val="19"/>
              </w:rPr>
              <w:t>denetlenir ve onaylan</w:t>
            </w:r>
            <w:r w:rsidRPr="00962127">
              <w:rPr>
                <w:sz w:val="19"/>
                <w:szCs w:val="19"/>
              </w:rPr>
              <w:t xml:space="preserve">ır. </w:t>
            </w:r>
            <w:r w:rsidR="00341C64" w:rsidRPr="00962127">
              <w:rPr>
                <w:sz w:val="19"/>
                <w:szCs w:val="19"/>
              </w:rPr>
              <w:t>Kurul raporu yetersiz bulursa yeni bir</w:t>
            </w:r>
            <w:r w:rsidRPr="00962127">
              <w:rPr>
                <w:sz w:val="19"/>
                <w:szCs w:val="19"/>
              </w:rPr>
              <w:t xml:space="preserve"> rapor talep etme hakkına sahiptir. </w:t>
            </w:r>
          </w:p>
          <w:p w14:paraId="2F07B70F" w14:textId="546E729E" w:rsidR="00125A8D" w:rsidRPr="00962127" w:rsidRDefault="00000675" w:rsidP="00962127">
            <w:pPr>
              <w:pStyle w:val="ListeParagraf"/>
              <w:numPr>
                <w:ilvl w:val="0"/>
                <w:numId w:val="24"/>
              </w:numPr>
              <w:spacing w:line="276" w:lineRule="auto"/>
              <w:ind w:left="340"/>
              <w:rPr>
                <w:sz w:val="19"/>
                <w:szCs w:val="19"/>
              </w:rPr>
            </w:pPr>
            <w:r w:rsidRPr="00962127">
              <w:rPr>
                <w:sz w:val="19"/>
                <w:szCs w:val="19"/>
              </w:rPr>
              <w:t>Tedarikçi Üye Onaylanan Pazar Araştırma Raporunun</w:t>
            </w:r>
            <w:r w:rsidR="00125A8D" w:rsidRPr="00962127">
              <w:rPr>
                <w:sz w:val="19"/>
                <w:szCs w:val="19"/>
              </w:rPr>
              <w:t xml:space="preserve"> </w:t>
            </w:r>
            <w:r w:rsidRPr="00962127">
              <w:rPr>
                <w:sz w:val="19"/>
                <w:szCs w:val="19"/>
              </w:rPr>
              <w:t xml:space="preserve">ödemesini </w:t>
            </w:r>
            <w:r w:rsidR="002A1EE2" w:rsidRPr="00962127">
              <w:rPr>
                <w:sz w:val="19"/>
                <w:szCs w:val="19"/>
              </w:rPr>
              <w:t>100 USD</w:t>
            </w:r>
            <w:r w:rsidRPr="00962127">
              <w:rPr>
                <w:sz w:val="19"/>
                <w:szCs w:val="19"/>
              </w:rPr>
              <w:t>’den düşük olmamak kaydıyla</w:t>
            </w:r>
            <w:r w:rsidR="002A1EE2" w:rsidRPr="00962127">
              <w:rPr>
                <w:sz w:val="19"/>
                <w:szCs w:val="19"/>
              </w:rPr>
              <w:t xml:space="preserve"> </w:t>
            </w:r>
            <w:r w:rsidRPr="00962127">
              <w:rPr>
                <w:sz w:val="19"/>
                <w:szCs w:val="19"/>
              </w:rPr>
              <w:t xml:space="preserve">bir hafta içerisinde İş Geliştirmeci üyeye </w:t>
            </w:r>
            <w:r w:rsidR="002A1EE2" w:rsidRPr="00962127">
              <w:rPr>
                <w:sz w:val="19"/>
                <w:szCs w:val="19"/>
              </w:rPr>
              <w:t xml:space="preserve">gerçekleştirir. </w:t>
            </w:r>
          </w:p>
          <w:p w14:paraId="155AF688" w14:textId="77777777" w:rsidR="002A1EE2" w:rsidRPr="00962127" w:rsidRDefault="002A1EE2" w:rsidP="00962127">
            <w:pPr>
              <w:pStyle w:val="ListeParagraf"/>
              <w:numPr>
                <w:ilvl w:val="0"/>
                <w:numId w:val="24"/>
              </w:numPr>
              <w:spacing w:line="276" w:lineRule="auto"/>
              <w:ind w:left="340"/>
              <w:rPr>
                <w:sz w:val="19"/>
                <w:szCs w:val="19"/>
              </w:rPr>
            </w:pPr>
            <w:r w:rsidRPr="00962127">
              <w:rPr>
                <w:sz w:val="19"/>
                <w:szCs w:val="19"/>
              </w:rPr>
              <w:t>Bu ödeme raporun hazırlanabilmesi için yapılan masraflara karşılıktır. Hedef müşteri listesindeki herhangi bir kontakla iş yapılması halinde mutabık olunan komisyon oranları Yerel İş Geliştirmeciye süreç sonunda ayrıca ödenir.</w:t>
            </w:r>
          </w:p>
          <w:p w14:paraId="7D94A956" w14:textId="6906EDD0" w:rsidR="00E33BD1" w:rsidRPr="00962127" w:rsidRDefault="00000675" w:rsidP="00962127">
            <w:pPr>
              <w:pStyle w:val="ListeParagraf"/>
              <w:numPr>
                <w:ilvl w:val="1"/>
                <w:numId w:val="16"/>
              </w:numPr>
              <w:ind w:left="340"/>
              <w:rPr>
                <w:sz w:val="19"/>
                <w:szCs w:val="19"/>
              </w:rPr>
            </w:pPr>
            <w:r w:rsidRPr="00962127">
              <w:rPr>
                <w:sz w:val="19"/>
                <w:szCs w:val="19"/>
              </w:rPr>
              <w:t xml:space="preserve"> </w:t>
            </w:r>
            <w:r w:rsidR="00E33BD1" w:rsidRPr="00962127">
              <w:rPr>
                <w:sz w:val="19"/>
                <w:szCs w:val="19"/>
              </w:rPr>
              <w:t>Hedef Pazarda Saha çalışması uygulaması aşağıda</w:t>
            </w:r>
            <w:r w:rsidR="00B4597E" w:rsidRPr="00962127">
              <w:rPr>
                <w:sz w:val="19"/>
                <w:szCs w:val="19"/>
              </w:rPr>
              <w:t>ki</w:t>
            </w:r>
            <w:r w:rsidR="00E33BD1" w:rsidRPr="00962127">
              <w:rPr>
                <w:sz w:val="19"/>
                <w:szCs w:val="19"/>
              </w:rPr>
              <w:t xml:space="preserve"> gibi</w:t>
            </w:r>
            <w:r w:rsidR="00E62489" w:rsidRPr="00962127">
              <w:rPr>
                <w:sz w:val="19"/>
                <w:szCs w:val="19"/>
              </w:rPr>
              <w:t>dir:</w:t>
            </w:r>
          </w:p>
          <w:p w14:paraId="092D8511" w14:textId="3B91478E" w:rsidR="0077225F" w:rsidRPr="00962127" w:rsidRDefault="0077225F" w:rsidP="00962127">
            <w:pPr>
              <w:pStyle w:val="ListeParagraf"/>
              <w:numPr>
                <w:ilvl w:val="0"/>
                <w:numId w:val="26"/>
              </w:numPr>
              <w:ind w:left="340"/>
              <w:rPr>
                <w:sz w:val="19"/>
                <w:szCs w:val="19"/>
              </w:rPr>
            </w:pPr>
            <w:r w:rsidRPr="00962127">
              <w:rPr>
                <w:sz w:val="19"/>
                <w:szCs w:val="19"/>
              </w:rPr>
              <w:t>P</w:t>
            </w:r>
            <w:r w:rsidR="00E62489" w:rsidRPr="00962127">
              <w:rPr>
                <w:sz w:val="19"/>
                <w:szCs w:val="19"/>
              </w:rPr>
              <w:t>azar A</w:t>
            </w:r>
            <w:r w:rsidRPr="00962127">
              <w:rPr>
                <w:sz w:val="19"/>
                <w:szCs w:val="19"/>
              </w:rPr>
              <w:t>raştırması</w:t>
            </w:r>
            <w:r w:rsidR="00E62489" w:rsidRPr="00962127">
              <w:rPr>
                <w:sz w:val="19"/>
                <w:szCs w:val="19"/>
              </w:rPr>
              <w:t xml:space="preserve"> R</w:t>
            </w:r>
            <w:r w:rsidRPr="00962127">
              <w:rPr>
                <w:sz w:val="19"/>
                <w:szCs w:val="19"/>
              </w:rPr>
              <w:t>aporunun bir ileriki safhası, potansiyel görülen pazarlar</w:t>
            </w:r>
            <w:r w:rsidR="00E62489" w:rsidRPr="00962127">
              <w:rPr>
                <w:sz w:val="19"/>
                <w:szCs w:val="19"/>
              </w:rPr>
              <w:t>d</w:t>
            </w:r>
            <w:r w:rsidRPr="00962127">
              <w:rPr>
                <w:sz w:val="19"/>
                <w:szCs w:val="19"/>
              </w:rPr>
              <w:t xml:space="preserve">a </w:t>
            </w:r>
            <w:r w:rsidR="00E62489" w:rsidRPr="00962127">
              <w:rPr>
                <w:sz w:val="19"/>
                <w:szCs w:val="19"/>
              </w:rPr>
              <w:t>iş fırsatı görülen</w:t>
            </w:r>
            <w:r w:rsidR="00431A7A" w:rsidRPr="00962127">
              <w:rPr>
                <w:sz w:val="19"/>
                <w:szCs w:val="19"/>
              </w:rPr>
              <w:t xml:space="preserve"> müşteri</w:t>
            </w:r>
            <w:r w:rsidR="00E62489" w:rsidRPr="00962127">
              <w:rPr>
                <w:sz w:val="19"/>
                <w:szCs w:val="19"/>
              </w:rPr>
              <w:t xml:space="preserve">leri sırasıyla </w:t>
            </w:r>
            <w:r w:rsidRPr="00962127">
              <w:rPr>
                <w:sz w:val="19"/>
                <w:szCs w:val="19"/>
              </w:rPr>
              <w:t>ziyaret</w:t>
            </w:r>
            <w:r w:rsidR="00E62489" w:rsidRPr="00962127">
              <w:rPr>
                <w:sz w:val="19"/>
                <w:szCs w:val="19"/>
              </w:rPr>
              <w:t xml:space="preserve"> etmeyi içeren Saha Çalışmasıdır</w:t>
            </w:r>
            <w:r w:rsidRPr="00962127">
              <w:rPr>
                <w:sz w:val="19"/>
                <w:szCs w:val="19"/>
              </w:rPr>
              <w:t>.</w:t>
            </w:r>
          </w:p>
          <w:p w14:paraId="70B7BB5A" w14:textId="29AF3D79" w:rsidR="0061184D" w:rsidRPr="00962127" w:rsidRDefault="0077225F" w:rsidP="00962127">
            <w:pPr>
              <w:pStyle w:val="ListeParagraf"/>
              <w:numPr>
                <w:ilvl w:val="0"/>
                <w:numId w:val="26"/>
              </w:numPr>
              <w:ind w:left="340"/>
              <w:rPr>
                <w:sz w:val="19"/>
                <w:szCs w:val="19"/>
              </w:rPr>
            </w:pPr>
            <w:r w:rsidRPr="00962127">
              <w:rPr>
                <w:sz w:val="19"/>
                <w:szCs w:val="19"/>
              </w:rPr>
              <w:t>Bu</w:t>
            </w:r>
            <w:r w:rsidR="0061184D" w:rsidRPr="00962127">
              <w:rPr>
                <w:sz w:val="19"/>
                <w:szCs w:val="19"/>
              </w:rPr>
              <w:t xml:space="preserve"> Saha çalışmalarında Yerel İş Geliştirmeci</w:t>
            </w:r>
            <w:r w:rsidRPr="00962127">
              <w:rPr>
                <w:sz w:val="19"/>
                <w:szCs w:val="19"/>
              </w:rPr>
              <w:t xml:space="preserve"> iş fırsatı görülen</w:t>
            </w:r>
            <w:r w:rsidR="00E33BD1" w:rsidRPr="00962127">
              <w:rPr>
                <w:sz w:val="19"/>
                <w:szCs w:val="19"/>
              </w:rPr>
              <w:t xml:space="preserve"> müşterilerle</w:t>
            </w:r>
            <w:r w:rsidR="0061184D" w:rsidRPr="00962127">
              <w:rPr>
                <w:sz w:val="19"/>
                <w:szCs w:val="19"/>
              </w:rPr>
              <w:t xml:space="preserve"> </w:t>
            </w:r>
            <w:r w:rsidR="004C3430" w:rsidRPr="00962127">
              <w:rPr>
                <w:sz w:val="19"/>
                <w:szCs w:val="19"/>
              </w:rPr>
              <w:t>günde</w:t>
            </w:r>
            <w:r w:rsidR="0061184D" w:rsidRPr="00962127">
              <w:rPr>
                <w:sz w:val="19"/>
                <w:szCs w:val="19"/>
              </w:rPr>
              <w:t xml:space="preserve"> en az 2 görüşme organize eder. </w:t>
            </w:r>
            <w:r w:rsidR="00E62489" w:rsidRPr="00962127">
              <w:rPr>
                <w:sz w:val="19"/>
                <w:szCs w:val="19"/>
              </w:rPr>
              <w:t>Günlük görüşmelerin sayısı bölgenin ve trafik durumunun elverişli olması halinde 4 e kadar yükseltilebilir.</w:t>
            </w:r>
          </w:p>
          <w:p w14:paraId="4E327B92" w14:textId="483D79C0" w:rsidR="0077225F" w:rsidRPr="00962127" w:rsidRDefault="0061184D" w:rsidP="00962127">
            <w:pPr>
              <w:pStyle w:val="ListeParagraf"/>
              <w:numPr>
                <w:ilvl w:val="0"/>
                <w:numId w:val="26"/>
              </w:numPr>
              <w:ind w:left="340"/>
              <w:rPr>
                <w:sz w:val="19"/>
                <w:szCs w:val="19"/>
              </w:rPr>
            </w:pPr>
            <w:r w:rsidRPr="00962127">
              <w:rPr>
                <w:sz w:val="19"/>
                <w:szCs w:val="19"/>
              </w:rPr>
              <w:t>Tedarikçi Üye</w:t>
            </w:r>
            <w:r w:rsidR="00972EBE" w:rsidRPr="00962127">
              <w:rPr>
                <w:sz w:val="19"/>
                <w:szCs w:val="19"/>
              </w:rPr>
              <w:t>,</w:t>
            </w:r>
            <w:r w:rsidR="00E33BD1" w:rsidRPr="00962127">
              <w:rPr>
                <w:sz w:val="19"/>
                <w:szCs w:val="19"/>
              </w:rPr>
              <w:t xml:space="preserve"> </w:t>
            </w:r>
            <w:r w:rsidRPr="00962127">
              <w:rPr>
                <w:sz w:val="19"/>
                <w:szCs w:val="19"/>
              </w:rPr>
              <w:t xml:space="preserve">Yerel İş Geliştirmeciye görüşme başına </w:t>
            </w:r>
            <w:r w:rsidR="00972EBE" w:rsidRPr="00962127">
              <w:rPr>
                <w:sz w:val="19"/>
                <w:szCs w:val="19"/>
              </w:rPr>
              <w:t xml:space="preserve">ya da günlük </w:t>
            </w:r>
            <w:r w:rsidR="00E33BD1" w:rsidRPr="00962127">
              <w:rPr>
                <w:sz w:val="19"/>
                <w:szCs w:val="19"/>
              </w:rPr>
              <w:t xml:space="preserve">mutabık olunan </w:t>
            </w:r>
            <w:r w:rsidRPr="00962127">
              <w:rPr>
                <w:sz w:val="19"/>
                <w:szCs w:val="19"/>
              </w:rPr>
              <w:t xml:space="preserve">bir ödeme gerçekleştirir. </w:t>
            </w:r>
            <w:r w:rsidR="0077225F" w:rsidRPr="00962127">
              <w:rPr>
                <w:sz w:val="19"/>
                <w:szCs w:val="19"/>
              </w:rPr>
              <w:t xml:space="preserve">Bu ödeme yapılan masraflara karşılıktır. </w:t>
            </w:r>
            <w:r w:rsidR="004C3430" w:rsidRPr="00962127">
              <w:rPr>
                <w:sz w:val="19"/>
                <w:szCs w:val="19"/>
              </w:rPr>
              <w:t>Yapılan ziyaretlerin işe dönüşmesi</w:t>
            </w:r>
            <w:r w:rsidR="0077225F" w:rsidRPr="00962127">
              <w:rPr>
                <w:sz w:val="19"/>
                <w:szCs w:val="19"/>
              </w:rPr>
              <w:t xml:space="preserve"> halinde mutabık olunan komisyon oranları Yerel İş Geliştirmeciye süreç sonunda ayrıca ödenir.</w:t>
            </w:r>
          </w:p>
          <w:p w14:paraId="296E98E4" w14:textId="2B840AE0" w:rsidR="00E62489" w:rsidRPr="00962127" w:rsidRDefault="00931605" w:rsidP="00962127">
            <w:pPr>
              <w:pStyle w:val="ListeParagraf"/>
              <w:numPr>
                <w:ilvl w:val="0"/>
                <w:numId w:val="26"/>
              </w:numPr>
              <w:ind w:left="340"/>
              <w:rPr>
                <w:sz w:val="19"/>
                <w:szCs w:val="19"/>
              </w:rPr>
            </w:pPr>
            <w:r w:rsidRPr="00962127">
              <w:rPr>
                <w:sz w:val="19"/>
                <w:szCs w:val="19"/>
              </w:rPr>
              <w:t>Tedarikçiler b</w:t>
            </w:r>
            <w:r w:rsidR="00431A7A" w:rsidRPr="00962127">
              <w:rPr>
                <w:sz w:val="19"/>
                <w:szCs w:val="19"/>
              </w:rPr>
              <w:t>elirli bir hedef pazara yönelik heyet ziyaret</w:t>
            </w:r>
            <w:r w:rsidRPr="00962127">
              <w:rPr>
                <w:sz w:val="19"/>
                <w:szCs w:val="19"/>
              </w:rPr>
              <w:t>i de</w:t>
            </w:r>
            <w:r w:rsidR="00431A7A" w:rsidRPr="00962127">
              <w:rPr>
                <w:sz w:val="19"/>
                <w:szCs w:val="19"/>
              </w:rPr>
              <w:t xml:space="preserve"> gerçekleştirebilir. Karşı kanat görüşmelerini ve sektörel eşleşmeli B2B görüşmelerini mümkünse tedarikçilerin kaldığı otelde Yerel İş Geliştirmeci organize eder</w:t>
            </w:r>
            <w:r w:rsidR="00E33BD1" w:rsidRPr="00962127">
              <w:rPr>
                <w:sz w:val="19"/>
                <w:szCs w:val="19"/>
              </w:rPr>
              <w:t xml:space="preserve">. </w:t>
            </w:r>
            <w:r w:rsidR="00431A7A" w:rsidRPr="00962127">
              <w:rPr>
                <w:sz w:val="19"/>
                <w:szCs w:val="19"/>
              </w:rPr>
              <w:t xml:space="preserve">Her bir tedarikçi için 3 hedef müşteri görüşmesi ayarlamaya </w:t>
            </w:r>
            <w:r w:rsidR="001009EF" w:rsidRPr="00962127">
              <w:rPr>
                <w:sz w:val="19"/>
                <w:szCs w:val="19"/>
              </w:rPr>
              <w:t>çalışır.</w:t>
            </w:r>
          </w:p>
          <w:p w14:paraId="4F835614" w14:textId="12EC290A" w:rsidR="00125A8D" w:rsidRPr="00431A7A" w:rsidRDefault="00431A7A" w:rsidP="00962127">
            <w:pPr>
              <w:pStyle w:val="ListeParagraf"/>
              <w:numPr>
                <w:ilvl w:val="0"/>
                <w:numId w:val="26"/>
              </w:numPr>
              <w:ind w:left="340"/>
              <w:rPr>
                <w:sz w:val="20"/>
              </w:rPr>
            </w:pPr>
            <w:r w:rsidRPr="00962127">
              <w:rPr>
                <w:sz w:val="19"/>
                <w:szCs w:val="19"/>
              </w:rPr>
              <w:t>Yapılan ticari görüşmelerin işe dönüşmesi halinde %3 ten az olmamak kaydıyla Yerel İş Geliştirmeciye süreç sonunda komisyon ödemesi yapılır.</w:t>
            </w:r>
          </w:p>
        </w:tc>
        <w:tc>
          <w:tcPr>
            <w:tcW w:w="2439" w:type="pct"/>
          </w:tcPr>
          <w:p w14:paraId="1703F9A6" w14:textId="3862C739" w:rsidR="00125A8D" w:rsidRPr="0061184D" w:rsidRDefault="008C4483" w:rsidP="00962127">
            <w:pPr>
              <w:pStyle w:val="ListeParagraf"/>
              <w:numPr>
                <w:ilvl w:val="0"/>
                <w:numId w:val="20"/>
              </w:numPr>
              <w:ind w:left="340"/>
              <w:rPr>
                <w:b/>
                <w:bCs/>
                <w:sz w:val="20"/>
                <w:lang w:val="en-GB"/>
              </w:rPr>
            </w:pPr>
            <w:r w:rsidRPr="0061184D">
              <w:rPr>
                <w:b/>
                <w:bCs/>
                <w:sz w:val="20"/>
                <w:lang w:val="en-GB"/>
              </w:rPr>
              <w:lastRenderedPageBreak/>
              <w:t xml:space="preserve">ONLINE </w:t>
            </w:r>
            <w:r w:rsidR="00671499" w:rsidRPr="0061184D">
              <w:rPr>
                <w:b/>
                <w:bCs/>
                <w:sz w:val="20"/>
                <w:lang w:val="en-GB"/>
              </w:rPr>
              <w:t>NETWORKING</w:t>
            </w:r>
            <w:r w:rsidR="0053488F" w:rsidRPr="0061184D">
              <w:rPr>
                <w:b/>
                <w:bCs/>
                <w:sz w:val="20"/>
                <w:lang w:val="en-GB"/>
              </w:rPr>
              <w:t xml:space="preserve">, </w:t>
            </w:r>
            <w:r w:rsidRPr="0061184D">
              <w:rPr>
                <w:b/>
                <w:bCs/>
                <w:sz w:val="20"/>
                <w:lang w:val="en-GB"/>
              </w:rPr>
              <w:t xml:space="preserve"> </w:t>
            </w:r>
            <w:r w:rsidR="0053488F" w:rsidRPr="0061184D">
              <w:rPr>
                <w:b/>
                <w:bCs/>
                <w:sz w:val="20"/>
                <w:lang w:val="en-GB"/>
              </w:rPr>
              <w:t>ONLINE OR FACE TO FACE 1ON1 AND FACE TO FACE B2B MEETINGS</w:t>
            </w:r>
            <w:r w:rsidR="00125A8D" w:rsidRPr="0061184D">
              <w:rPr>
                <w:b/>
                <w:bCs/>
                <w:sz w:val="20"/>
                <w:lang w:val="en-GB"/>
              </w:rPr>
              <w:t xml:space="preserve"> </w:t>
            </w:r>
          </w:p>
          <w:p w14:paraId="4A86C62D" w14:textId="4E73B070" w:rsidR="00125A8D" w:rsidRPr="00B1163B" w:rsidRDefault="0061184D" w:rsidP="00962127">
            <w:pPr>
              <w:pStyle w:val="ListeParagraf"/>
              <w:numPr>
                <w:ilvl w:val="1"/>
                <w:numId w:val="20"/>
              </w:numPr>
              <w:ind w:left="340"/>
              <w:rPr>
                <w:sz w:val="19"/>
                <w:szCs w:val="19"/>
              </w:rPr>
            </w:pPr>
            <w:r w:rsidRPr="00B1163B">
              <w:rPr>
                <w:sz w:val="19"/>
                <w:szCs w:val="19"/>
              </w:rPr>
              <w:t xml:space="preserve"> Practice of</w:t>
            </w:r>
            <w:r w:rsidR="007F2FDA" w:rsidRPr="00B1163B">
              <w:rPr>
                <w:sz w:val="19"/>
                <w:szCs w:val="19"/>
              </w:rPr>
              <w:t xml:space="preserve"> </w:t>
            </w:r>
            <w:proofErr w:type="gramStart"/>
            <w:r w:rsidR="007F2FDA" w:rsidRPr="00B1163B">
              <w:rPr>
                <w:sz w:val="19"/>
                <w:szCs w:val="19"/>
              </w:rPr>
              <w:t>online</w:t>
            </w:r>
            <w:proofErr w:type="gramEnd"/>
            <w:r w:rsidR="007F2FDA" w:rsidRPr="00B1163B">
              <w:rPr>
                <w:sz w:val="19"/>
                <w:szCs w:val="19"/>
              </w:rPr>
              <w:t xml:space="preserve"> networking</w:t>
            </w:r>
            <w:r w:rsidR="00125A8D" w:rsidRPr="00B1163B">
              <w:rPr>
                <w:sz w:val="19"/>
                <w:szCs w:val="19"/>
              </w:rPr>
              <w:t xml:space="preserve"> meetings are as follows:</w:t>
            </w:r>
          </w:p>
          <w:p w14:paraId="77D884B4" w14:textId="4C19C31C" w:rsidR="00125A8D" w:rsidRPr="00B1163B" w:rsidRDefault="0094248A" w:rsidP="00962127">
            <w:pPr>
              <w:pStyle w:val="ListeParagraf"/>
              <w:numPr>
                <w:ilvl w:val="0"/>
                <w:numId w:val="21"/>
              </w:numPr>
              <w:ind w:left="340"/>
              <w:rPr>
                <w:sz w:val="19"/>
                <w:szCs w:val="19"/>
              </w:rPr>
            </w:pPr>
            <w:r w:rsidRPr="00B1163B">
              <w:rPr>
                <w:sz w:val="19"/>
                <w:szCs w:val="19"/>
              </w:rPr>
              <w:t xml:space="preserve">Except for extraordinary conditions there will be 4 networking </w:t>
            </w:r>
            <w:r w:rsidR="00125A8D" w:rsidRPr="00B1163B">
              <w:rPr>
                <w:sz w:val="19"/>
                <w:szCs w:val="19"/>
              </w:rPr>
              <w:t xml:space="preserve">meetings </w:t>
            </w:r>
            <w:r w:rsidRPr="00B1163B">
              <w:rPr>
                <w:sz w:val="19"/>
                <w:szCs w:val="19"/>
              </w:rPr>
              <w:t xml:space="preserve">every month. Meetings take place from </w:t>
            </w:r>
            <w:proofErr w:type="gramStart"/>
            <w:r w:rsidRPr="00B1163B">
              <w:rPr>
                <w:sz w:val="19"/>
                <w:szCs w:val="19"/>
              </w:rPr>
              <w:t>11:00</w:t>
            </w:r>
            <w:proofErr w:type="gramEnd"/>
            <w:r w:rsidRPr="00B1163B">
              <w:rPr>
                <w:sz w:val="19"/>
                <w:szCs w:val="19"/>
              </w:rPr>
              <w:t xml:space="preserve"> until 12:3</w:t>
            </w:r>
            <w:r w:rsidR="00125A8D" w:rsidRPr="00B1163B">
              <w:rPr>
                <w:sz w:val="19"/>
                <w:szCs w:val="19"/>
              </w:rPr>
              <w:t xml:space="preserve">0 </w:t>
            </w:r>
            <w:r w:rsidRPr="00B1163B">
              <w:rPr>
                <w:sz w:val="19"/>
                <w:szCs w:val="19"/>
              </w:rPr>
              <w:t xml:space="preserve">(GMT 3) every </w:t>
            </w:r>
            <w:r w:rsidR="00125A8D" w:rsidRPr="00B1163B">
              <w:rPr>
                <w:sz w:val="19"/>
                <w:szCs w:val="19"/>
              </w:rPr>
              <w:t xml:space="preserve">Saturday </w:t>
            </w:r>
            <w:r w:rsidRPr="00B1163B">
              <w:rPr>
                <w:sz w:val="19"/>
                <w:szCs w:val="19"/>
              </w:rPr>
              <w:t>morning.</w:t>
            </w:r>
            <w:r w:rsidR="00125A8D" w:rsidRPr="00B1163B">
              <w:rPr>
                <w:sz w:val="19"/>
                <w:szCs w:val="19"/>
              </w:rPr>
              <w:t xml:space="preserve"> </w:t>
            </w:r>
          </w:p>
          <w:p w14:paraId="58137DA9" w14:textId="2513C8E6" w:rsidR="00BD7FE9" w:rsidRPr="00B1163B" w:rsidRDefault="00BD7FE9" w:rsidP="00962127">
            <w:pPr>
              <w:pStyle w:val="ListeParagraf"/>
              <w:numPr>
                <w:ilvl w:val="0"/>
                <w:numId w:val="21"/>
              </w:numPr>
              <w:ind w:left="340"/>
              <w:rPr>
                <w:sz w:val="19"/>
                <w:szCs w:val="19"/>
              </w:rPr>
            </w:pPr>
            <w:r w:rsidRPr="00B1163B">
              <w:rPr>
                <w:sz w:val="19"/>
                <w:szCs w:val="19"/>
              </w:rPr>
              <w:t xml:space="preserve">Meeting agenda shall be announced 3 day prior to the date of meeting and reminded 1 day &amp; 1 hour prior to the said meeting. </w:t>
            </w:r>
          </w:p>
          <w:p w14:paraId="17FCBCFB" w14:textId="3571C8D6" w:rsidR="0094248A" w:rsidRPr="00B1163B" w:rsidRDefault="0094248A" w:rsidP="00962127">
            <w:pPr>
              <w:pStyle w:val="ListeParagraf"/>
              <w:numPr>
                <w:ilvl w:val="0"/>
                <w:numId w:val="21"/>
              </w:numPr>
              <w:ind w:left="340"/>
              <w:rPr>
                <w:sz w:val="19"/>
                <w:szCs w:val="19"/>
              </w:rPr>
            </w:pPr>
            <w:r w:rsidRPr="00B1163B">
              <w:rPr>
                <w:sz w:val="19"/>
                <w:szCs w:val="19"/>
              </w:rPr>
              <w:t xml:space="preserve">Meetings shall be announced through electronic communication platforms as </w:t>
            </w:r>
            <w:r w:rsidR="00BD7FE9" w:rsidRPr="00B1163B">
              <w:rPr>
                <w:sz w:val="19"/>
                <w:szCs w:val="19"/>
              </w:rPr>
              <w:t>w</w:t>
            </w:r>
            <w:r w:rsidRPr="00B1163B">
              <w:rPr>
                <w:sz w:val="19"/>
                <w:szCs w:val="19"/>
              </w:rPr>
              <w:t xml:space="preserve">ell as links of videoconferences </w:t>
            </w:r>
          </w:p>
          <w:p w14:paraId="43A61A1E" w14:textId="785CAC3C" w:rsidR="00790B2A" w:rsidRPr="00B1163B" w:rsidRDefault="00790B2A" w:rsidP="00962127">
            <w:pPr>
              <w:pStyle w:val="ListeParagraf"/>
              <w:numPr>
                <w:ilvl w:val="0"/>
                <w:numId w:val="21"/>
              </w:numPr>
              <w:ind w:left="340"/>
              <w:rPr>
                <w:sz w:val="19"/>
                <w:szCs w:val="19"/>
              </w:rPr>
            </w:pPr>
            <w:r w:rsidRPr="00B1163B">
              <w:rPr>
                <w:sz w:val="19"/>
                <w:szCs w:val="19"/>
              </w:rPr>
              <w:t>All participants are expected to join in a quite place, with proper dress, web-cam open. Participants mute their mics unless their t</w:t>
            </w:r>
            <w:r w:rsidR="007C2167" w:rsidRPr="00B1163B">
              <w:rPr>
                <w:sz w:val="19"/>
                <w:szCs w:val="19"/>
              </w:rPr>
              <w:t xml:space="preserve">urn is up and raise hand for speaking permission. Moderator doesn’t allow content that may irritate other and topics out of the agenda. Those </w:t>
            </w:r>
            <w:r w:rsidR="007C2167" w:rsidRPr="00B1163B">
              <w:rPr>
                <w:sz w:val="19"/>
                <w:szCs w:val="19"/>
              </w:rPr>
              <w:lastRenderedPageBreak/>
              <w:t>who break these codes should be warned and removed from the session if the problem continues by the moderator.</w:t>
            </w:r>
            <w:r w:rsidRPr="00B1163B">
              <w:rPr>
                <w:sz w:val="19"/>
                <w:szCs w:val="19"/>
              </w:rPr>
              <w:t xml:space="preserve">  </w:t>
            </w:r>
          </w:p>
          <w:p w14:paraId="50FF98EF" w14:textId="030EE88A" w:rsidR="00125A8D" w:rsidRPr="00B1163B" w:rsidRDefault="00125A8D" w:rsidP="00962127">
            <w:pPr>
              <w:pStyle w:val="ListeParagraf"/>
              <w:numPr>
                <w:ilvl w:val="0"/>
                <w:numId w:val="21"/>
              </w:numPr>
              <w:ind w:left="340"/>
              <w:rPr>
                <w:sz w:val="19"/>
                <w:szCs w:val="19"/>
              </w:rPr>
            </w:pPr>
            <w:r w:rsidRPr="00B1163B">
              <w:rPr>
                <w:sz w:val="19"/>
                <w:szCs w:val="19"/>
              </w:rPr>
              <w:t>Meetings are usually held for 90 minutes. Meetings</w:t>
            </w:r>
            <w:r w:rsidR="0094248A" w:rsidRPr="00B1163B">
              <w:rPr>
                <w:sz w:val="19"/>
                <w:szCs w:val="19"/>
              </w:rPr>
              <w:t xml:space="preserve"> shall be moderated by President,</w:t>
            </w:r>
            <w:r w:rsidRPr="00B1163B">
              <w:rPr>
                <w:sz w:val="19"/>
                <w:szCs w:val="19"/>
              </w:rPr>
              <w:t xml:space="preserve"> General Coordinator</w:t>
            </w:r>
            <w:r w:rsidR="0039118E" w:rsidRPr="00B1163B">
              <w:rPr>
                <w:sz w:val="19"/>
                <w:szCs w:val="19"/>
              </w:rPr>
              <w:t xml:space="preserve"> or another B</w:t>
            </w:r>
            <w:r w:rsidR="0094248A" w:rsidRPr="00B1163B">
              <w:rPr>
                <w:sz w:val="19"/>
                <w:szCs w:val="19"/>
              </w:rPr>
              <w:t>oard member</w:t>
            </w:r>
            <w:r w:rsidRPr="00B1163B">
              <w:rPr>
                <w:sz w:val="19"/>
                <w:szCs w:val="19"/>
              </w:rPr>
              <w:t xml:space="preserve">, along with an </w:t>
            </w:r>
            <w:r w:rsidR="0094248A" w:rsidRPr="00B1163B">
              <w:rPr>
                <w:sz w:val="19"/>
                <w:szCs w:val="19"/>
              </w:rPr>
              <w:t>opening</w:t>
            </w:r>
            <w:r w:rsidRPr="00B1163B">
              <w:rPr>
                <w:sz w:val="19"/>
                <w:szCs w:val="19"/>
              </w:rPr>
              <w:t xml:space="preserve"> and meeting agenda</w:t>
            </w:r>
            <w:r w:rsidR="0039118E" w:rsidRPr="00B1163B">
              <w:rPr>
                <w:sz w:val="19"/>
                <w:szCs w:val="19"/>
              </w:rPr>
              <w:t>. It f</w:t>
            </w:r>
            <w:r w:rsidRPr="00B1163B">
              <w:rPr>
                <w:sz w:val="19"/>
                <w:szCs w:val="19"/>
              </w:rPr>
              <w:t>low</w:t>
            </w:r>
            <w:r w:rsidR="0039118E" w:rsidRPr="00B1163B">
              <w:rPr>
                <w:sz w:val="19"/>
                <w:szCs w:val="19"/>
              </w:rPr>
              <w:t>s as below:</w:t>
            </w:r>
            <w:r w:rsidRPr="00B1163B">
              <w:rPr>
                <w:sz w:val="19"/>
                <w:szCs w:val="19"/>
              </w:rPr>
              <w:t xml:space="preserve"> </w:t>
            </w:r>
          </w:p>
          <w:p w14:paraId="26F29C6A" w14:textId="611CE53B" w:rsidR="0039118E" w:rsidRPr="00B1163B" w:rsidRDefault="0039118E" w:rsidP="00962127">
            <w:pPr>
              <w:pStyle w:val="ListeParagraf"/>
              <w:numPr>
                <w:ilvl w:val="0"/>
                <w:numId w:val="21"/>
              </w:numPr>
              <w:ind w:left="340"/>
              <w:rPr>
                <w:sz w:val="19"/>
                <w:szCs w:val="19"/>
              </w:rPr>
            </w:pPr>
            <w:r w:rsidRPr="00B1163B">
              <w:rPr>
                <w:sz w:val="19"/>
                <w:szCs w:val="19"/>
              </w:rPr>
              <w:t>60</w:t>
            </w:r>
            <w:r w:rsidR="00125A8D" w:rsidRPr="00B1163B">
              <w:rPr>
                <w:sz w:val="19"/>
                <w:szCs w:val="19"/>
              </w:rPr>
              <w:t xml:space="preserve"> minutes of networ</w:t>
            </w:r>
            <w:r w:rsidRPr="00B1163B">
              <w:rPr>
                <w:sz w:val="19"/>
                <w:szCs w:val="19"/>
              </w:rPr>
              <w:t xml:space="preserve">king activities between Members: Each member introduce himself / herself, his/her line of business and makes a spesific request. Spesific request should be a support demand about reaching a business target or contact from those present in the session. These requests shold be noted down and worked on for realization by other members. Each member should speak max.2 min. and </w:t>
            </w:r>
            <w:r w:rsidR="00BD7FE9" w:rsidRPr="00B1163B">
              <w:rPr>
                <w:sz w:val="19"/>
                <w:szCs w:val="19"/>
              </w:rPr>
              <w:t xml:space="preserve">time management should be conducted </w:t>
            </w:r>
            <w:r w:rsidRPr="00B1163B">
              <w:rPr>
                <w:sz w:val="19"/>
                <w:szCs w:val="19"/>
              </w:rPr>
              <w:t>by the moderator.</w:t>
            </w:r>
          </w:p>
          <w:p w14:paraId="1C79BE3B" w14:textId="100472C9" w:rsidR="00125A8D" w:rsidRPr="00B1163B" w:rsidRDefault="0039118E" w:rsidP="00962127">
            <w:pPr>
              <w:pStyle w:val="ListeParagraf"/>
              <w:numPr>
                <w:ilvl w:val="0"/>
                <w:numId w:val="21"/>
              </w:numPr>
              <w:ind w:left="340"/>
              <w:rPr>
                <w:sz w:val="19"/>
                <w:szCs w:val="19"/>
              </w:rPr>
            </w:pPr>
            <w:r w:rsidRPr="00B1163B">
              <w:rPr>
                <w:sz w:val="19"/>
                <w:szCs w:val="19"/>
              </w:rPr>
              <w:t xml:space="preserve">At least 3 Guests </w:t>
            </w:r>
            <w:r w:rsidR="00FD7D63" w:rsidRPr="00B1163B">
              <w:rPr>
                <w:sz w:val="19"/>
                <w:szCs w:val="19"/>
              </w:rPr>
              <w:t xml:space="preserve">who has membership potential </w:t>
            </w:r>
            <w:r w:rsidRPr="00B1163B">
              <w:rPr>
                <w:sz w:val="19"/>
                <w:szCs w:val="19"/>
              </w:rPr>
              <w:t xml:space="preserve">are </w:t>
            </w:r>
            <w:r w:rsidR="00FD7D63" w:rsidRPr="00B1163B">
              <w:rPr>
                <w:sz w:val="19"/>
                <w:szCs w:val="19"/>
              </w:rPr>
              <w:t xml:space="preserve">expected to join </w:t>
            </w:r>
            <w:r w:rsidRPr="00B1163B">
              <w:rPr>
                <w:sz w:val="19"/>
                <w:szCs w:val="19"/>
              </w:rPr>
              <w:t xml:space="preserve">the meetings. Guests </w:t>
            </w:r>
            <w:r w:rsidR="00FD7D63" w:rsidRPr="00B1163B">
              <w:rPr>
                <w:sz w:val="19"/>
                <w:szCs w:val="19"/>
              </w:rPr>
              <w:t>may</w:t>
            </w:r>
            <w:r w:rsidRPr="00B1163B">
              <w:rPr>
                <w:sz w:val="19"/>
                <w:szCs w:val="19"/>
              </w:rPr>
              <w:t xml:space="preserve"> introduce themselves without spesific request. </w:t>
            </w:r>
          </w:p>
          <w:p w14:paraId="20F04517" w14:textId="7477DD4D" w:rsidR="00125A8D" w:rsidRPr="00B1163B" w:rsidRDefault="00FD7D63" w:rsidP="00962127">
            <w:pPr>
              <w:pStyle w:val="ListeParagraf"/>
              <w:numPr>
                <w:ilvl w:val="0"/>
                <w:numId w:val="21"/>
              </w:numPr>
              <w:ind w:left="340"/>
              <w:rPr>
                <w:sz w:val="19"/>
                <w:szCs w:val="19"/>
              </w:rPr>
            </w:pPr>
            <w:r w:rsidRPr="00B1163B">
              <w:rPr>
                <w:sz w:val="19"/>
                <w:szCs w:val="19"/>
              </w:rPr>
              <w:t>After that, 25</w:t>
            </w:r>
            <w:r w:rsidR="00125A8D" w:rsidRPr="00B1163B">
              <w:rPr>
                <w:sz w:val="19"/>
                <w:szCs w:val="19"/>
              </w:rPr>
              <w:t xml:space="preserve"> minutes of Webinar, </w:t>
            </w:r>
            <w:r w:rsidRPr="00B1163B">
              <w:rPr>
                <w:sz w:val="19"/>
                <w:szCs w:val="19"/>
              </w:rPr>
              <w:t xml:space="preserve">market analysis or </w:t>
            </w:r>
            <w:r w:rsidR="00125A8D" w:rsidRPr="00B1163B">
              <w:rPr>
                <w:sz w:val="19"/>
                <w:szCs w:val="19"/>
              </w:rPr>
              <w:t xml:space="preserve">presentation of a Member </w:t>
            </w:r>
            <w:r w:rsidRPr="00B1163B">
              <w:rPr>
                <w:sz w:val="19"/>
                <w:szCs w:val="19"/>
              </w:rPr>
              <w:t>takes place. In the last 5 min.</w:t>
            </w:r>
            <w:r w:rsidR="00BD7FE9" w:rsidRPr="00B1163B">
              <w:rPr>
                <w:sz w:val="19"/>
                <w:szCs w:val="19"/>
              </w:rPr>
              <w:t xml:space="preserve"> Q&amp;A, comments, success stories, announcement parts take place and moderator ends the session</w:t>
            </w:r>
            <w:r w:rsidR="00125A8D" w:rsidRPr="00B1163B">
              <w:rPr>
                <w:sz w:val="19"/>
                <w:szCs w:val="19"/>
              </w:rPr>
              <w:t xml:space="preserve">. </w:t>
            </w:r>
          </w:p>
          <w:p w14:paraId="6AAF7E3B" w14:textId="0A82D888" w:rsidR="00125A8D" w:rsidRPr="00B1163B" w:rsidRDefault="00BD7FE9" w:rsidP="00962127">
            <w:pPr>
              <w:pStyle w:val="ListeParagraf"/>
              <w:numPr>
                <w:ilvl w:val="0"/>
                <w:numId w:val="21"/>
              </w:numPr>
              <w:ind w:left="340"/>
              <w:rPr>
                <w:sz w:val="19"/>
                <w:szCs w:val="19"/>
              </w:rPr>
            </w:pPr>
            <w:r w:rsidRPr="00B1163B">
              <w:rPr>
                <w:sz w:val="19"/>
                <w:szCs w:val="19"/>
              </w:rPr>
              <w:t>In case the number of participants exceed 30</w:t>
            </w:r>
            <w:r w:rsidR="002453E1" w:rsidRPr="00B1163B">
              <w:rPr>
                <w:sz w:val="19"/>
                <w:szCs w:val="19"/>
              </w:rPr>
              <w:t>;</w:t>
            </w:r>
            <w:r w:rsidRPr="00B1163B">
              <w:rPr>
                <w:sz w:val="19"/>
                <w:szCs w:val="19"/>
              </w:rPr>
              <w:t xml:space="preserve"> </w:t>
            </w:r>
            <w:r w:rsidR="002453E1" w:rsidRPr="00B1163B">
              <w:rPr>
                <w:sz w:val="19"/>
                <w:szCs w:val="19"/>
              </w:rPr>
              <w:t xml:space="preserve">networking </w:t>
            </w:r>
            <w:r w:rsidR="0094248A" w:rsidRPr="00B1163B">
              <w:rPr>
                <w:sz w:val="19"/>
                <w:szCs w:val="19"/>
              </w:rPr>
              <w:t xml:space="preserve">meetings </w:t>
            </w:r>
            <w:r w:rsidR="002453E1" w:rsidRPr="00B1163B">
              <w:rPr>
                <w:sz w:val="19"/>
                <w:szCs w:val="19"/>
              </w:rPr>
              <w:t>should be devided industrial &amp; regional sub-groubs</w:t>
            </w:r>
          </w:p>
          <w:p w14:paraId="316B373A" w14:textId="77777777" w:rsidR="002453E1" w:rsidRPr="00B1163B" w:rsidRDefault="002453E1" w:rsidP="00962127">
            <w:pPr>
              <w:pStyle w:val="ListeParagraf"/>
              <w:numPr>
                <w:ilvl w:val="1"/>
                <w:numId w:val="20"/>
              </w:numPr>
              <w:ind w:left="340"/>
              <w:rPr>
                <w:sz w:val="19"/>
                <w:szCs w:val="19"/>
                <w:lang w:val="en-US"/>
              </w:rPr>
            </w:pPr>
            <w:r w:rsidRPr="00B1163B">
              <w:rPr>
                <w:sz w:val="19"/>
                <w:szCs w:val="19"/>
                <w:lang w:val="en-US"/>
              </w:rPr>
              <w:t xml:space="preserve"> Practice of online or face to face 1ON1 meetings are as follows:</w:t>
            </w:r>
          </w:p>
          <w:p w14:paraId="3C77F1D5" w14:textId="4A6701C5" w:rsidR="002453E1" w:rsidRPr="00B1163B" w:rsidRDefault="002453E1" w:rsidP="00962127">
            <w:pPr>
              <w:pStyle w:val="ListeParagraf"/>
              <w:numPr>
                <w:ilvl w:val="0"/>
                <w:numId w:val="22"/>
              </w:numPr>
              <w:ind w:left="340"/>
              <w:rPr>
                <w:sz w:val="19"/>
                <w:szCs w:val="19"/>
              </w:rPr>
            </w:pPr>
            <w:r w:rsidRPr="00B1163B">
              <w:rPr>
                <w:sz w:val="19"/>
                <w:szCs w:val="19"/>
              </w:rPr>
              <w:t xml:space="preserve">Purpose of these meetings are getting each member to know each other closely.  </w:t>
            </w:r>
          </w:p>
          <w:p w14:paraId="6085585C" w14:textId="02E55218" w:rsidR="002453E1" w:rsidRPr="00B1163B" w:rsidRDefault="002453E1" w:rsidP="00962127">
            <w:pPr>
              <w:pStyle w:val="ListeParagraf"/>
              <w:numPr>
                <w:ilvl w:val="0"/>
                <w:numId w:val="22"/>
              </w:numPr>
              <w:ind w:left="340"/>
              <w:rPr>
                <w:sz w:val="19"/>
                <w:szCs w:val="19"/>
              </w:rPr>
            </w:pPr>
            <w:r w:rsidRPr="00B1163B">
              <w:rPr>
                <w:sz w:val="19"/>
                <w:szCs w:val="19"/>
              </w:rPr>
              <w:t xml:space="preserve">If members are living in the same city, these meetings should be carried out face to face and if available a factory or showroom tour should be included. </w:t>
            </w:r>
          </w:p>
          <w:p w14:paraId="769BB568" w14:textId="04E83EBD" w:rsidR="002453E1" w:rsidRPr="00B1163B" w:rsidRDefault="002453E1" w:rsidP="00962127">
            <w:pPr>
              <w:pStyle w:val="ListeParagraf"/>
              <w:numPr>
                <w:ilvl w:val="0"/>
                <w:numId w:val="22"/>
              </w:numPr>
              <w:ind w:left="340"/>
              <w:rPr>
                <w:sz w:val="19"/>
                <w:szCs w:val="19"/>
              </w:rPr>
            </w:pPr>
            <w:r w:rsidRPr="00B1163B">
              <w:rPr>
                <w:sz w:val="19"/>
                <w:szCs w:val="19"/>
              </w:rPr>
              <w:t xml:space="preserve">Meeting place &amp; time should be agreed one day prior to meeting and any cancellation should be informed. </w:t>
            </w:r>
          </w:p>
          <w:p w14:paraId="5DC0282D" w14:textId="3F745B20" w:rsidR="002453E1" w:rsidRPr="00B1163B" w:rsidRDefault="007C2167" w:rsidP="00962127">
            <w:pPr>
              <w:pStyle w:val="ListeParagraf"/>
              <w:numPr>
                <w:ilvl w:val="0"/>
                <w:numId w:val="22"/>
              </w:numPr>
              <w:ind w:left="340"/>
              <w:rPr>
                <w:sz w:val="19"/>
                <w:szCs w:val="19"/>
              </w:rPr>
            </w:pPr>
            <w:r w:rsidRPr="00B1163B">
              <w:rPr>
                <w:sz w:val="19"/>
                <w:szCs w:val="19"/>
              </w:rPr>
              <w:t>The meeting should last min.20 min. Each party should introduce products &amp; services. Specific requests of the parties should be shared &amp; noted down. A picture should be taken &amp; shared within the platform.</w:t>
            </w:r>
          </w:p>
          <w:p w14:paraId="662DECD8" w14:textId="26B87B96" w:rsidR="00A02889" w:rsidRPr="00B1163B" w:rsidRDefault="00A02889" w:rsidP="00962127">
            <w:pPr>
              <w:pStyle w:val="ListeParagraf"/>
              <w:numPr>
                <w:ilvl w:val="1"/>
                <w:numId w:val="17"/>
              </w:numPr>
              <w:spacing w:line="276" w:lineRule="auto"/>
              <w:ind w:left="340"/>
              <w:rPr>
                <w:sz w:val="19"/>
                <w:szCs w:val="19"/>
              </w:rPr>
            </w:pPr>
            <w:r w:rsidRPr="00B1163B">
              <w:rPr>
                <w:sz w:val="19"/>
                <w:szCs w:val="19"/>
              </w:rPr>
              <w:t xml:space="preserve"> Practice of face to face B2B meetings are as follows:</w:t>
            </w:r>
          </w:p>
          <w:p w14:paraId="0E6A007D" w14:textId="4107ACF2" w:rsidR="00A02889" w:rsidRPr="00B1163B" w:rsidRDefault="00A02889" w:rsidP="00962127">
            <w:pPr>
              <w:pStyle w:val="ListeParagraf"/>
              <w:numPr>
                <w:ilvl w:val="0"/>
                <w:numId w:val="23"/>
              </w:numPr>
              <w:spacing w:line="276" w:lineRule="auto"/>
              <w:ind w:left="340"/>
              <w:rPr>
                <w:sz w:val="19"/>
                <w:szCs w:val="19"/>
              </w:rPr>
            </w:pPr>
            <w:r w:rsidRPr="00B1163B">
              <w:rPr>
                <w:sz w:val="19"/>
                <w:szCs w:val="19"/>
              </w:rPr>
              <w:t>In case, any business developer brings a buying delegation from abroad; he or she is supposed to convey participant details and inform suitable date &amp; time for the B2B at least one week before to the President.</w:t>
            </w:r>
          </w:p>
          <w:p w14:paraId="0AE40133" w14:textId="48ED1D33" w:rsidR="00A02889" w:rsidRPr="00B1163B" w:rsidRDefault="00A02889" w:rsidP="00962127">
            <w:pPr>
              <w:pStyle w:val="ListeParagraf"/>
              <w:numPr>
                <w:ilvl w:val="0"/>
                <w:numId w:val="23"/>
              </w:numPr>
              <w:spacing w:line="276" w:lineRule="auto"/>
              <w:ind w:left="340"/>
              <w:rPr>
                <w:sz w:val="19"/>
                <w:szCs w:val="19"/>
              </w:rPr>
            </w:pPr>
            <w:r w:rsidRPr="00B1163B">
              <w:rPr>
                <w:sz w:val="19"/>
                <w:szCs w:val="19"/>
              </w:rPr>
              <w:t xml:space="preserve">President himself or the appointed board member organize demand &amp; supply matchmaking B2B. This organisation can be </w:t>
            </w:r>
            <w:proofErr w:type="gramStart"/>
            <w:r w:rsidRPr="00B1163B">
              <w:rPr>
                <w:sz w:val="19"/>
                <w:szCs w:val="19"/>
              </w:rPr>
              <w:t>done</w:t>
            </w:r>
            <w:proofErr w:type="gramEnd"/>
            <w:r w:rsidRPr="00B1163B">
              <w:rPr>
                <w:sz w:val="19"/>
                <w:szCs w:val="19"/>
              </w:rPr>
              <w:t xml:space="preserve"> in the hotel the delegation is staying or could be hosted by a supplier member.</w:t>
            </w:r>
          </w:p>
          <w:p w14:paraId="680EB620" w14:textId="3244D063" w:rsidR="00A02889" w:rsidRPr="00B1163B" w:rsidRDefault="00A02889" w:rsidP="00962127">
            <w:pPr>
              <w:pStyle w:val="ListeParagraf"/>
              <w:numPr>
                <w:ilvl w:val="0"/>
                <w:numId w:val="23"/>
              </w:numPr>
              <w:spacing w:line="276" w:lineRule="auto"/>
              <w:ind w:left="340"/>
              <w:rPr>
                <w:sz w:val="19"/>
                <w:szCs w:val="19"/>
              </w:rPr>
            </w:pPr>
            <w:r w:rsidRPr="00B1163B">
              <w:rPr>
                <w:sz w:val="19"/>
                <w:szCs w:val="19"/>
              </w:rPr>
              <w:t xml:space="preserve">B2B koordinatör makes necessary </w:t>
            </w:r>
            <w:r w:rsidR="008C276B" w:rsidRPr="00B1163B">
              <w:rPr>
                <w:sz w:val="19"/>
                <w:szCs w:val="19"/>
              </w:rPr>
              <w:t xml:space="preserve">meeting </w:t>
            </w:r>
            <w:r w:rsidRPr="00B1163B">
              <w:rPr>
                <w:sz w:val="19"/>
                <w:szCs w:val="19"/>
              </w:rPr>
              <w:t>organi</w:t>
            </w:r>
            <w:r w:rsidR="008C276B" w:rsidRPr="00B1163B">
              <w:rPr>
                <w:sz w:val="19"/>
                <w:szCs w:val="19"/>
              </w:rPr>
              <w:t xml:space="preserve">sation such as sitting order, table namecards, staff and service. </w:t>
            </w:r>
          </w:p>
          <w:p w14:paraId="176DD719" w14:textId="4F4CC580" w:rsidR="00A02889" w:rsidRPr="00B1163B" w:rsidRDefault="008C276B" w:rsidP="00962127">
            <w:pPr>
              <w:pStyle w:val="ListeParagraf"/>
              <w:numPr>
                <w:ilvl w:val="0"/>
                <w:numId w:val="23"/>
              </w:numPr>
              <w:spacing w:line="276" w:lineRule="auto"/>
              <w:ind w:left="340"/>
              <w:rPr>
                <w:sz w:val="19"/>
                <w:szCs w:val="19"/>
              </w:rPr>
            </w:pPr>
            <w:r w:rsidRPr="00B1163B">
              <w:rPr>
                <w:sz w:val="19"/>
                <w:szCs w:val="19"/>
              </w:rPr>
              <w:t xml:space="preserve">At least one matchmaking should be provided for each buyer. If matchmaking is not possible within Turnkey, a guest supplier maybe invited.  </w:t>
            </w:r>
          </w:p>
          <w:p w14:paraId="077D838B" w14:textId="127E20BA" w:rsidR="008C276B" w:rsidRPr="00B1163B" w:rsidRDefault="008C276B" w:rsidP="00962127">
            <w:pPr>
              <w:pStyle w:val="ListeParagraf"/>
              <w:numPr>
                <w:ilvl w:val="0"/>
                <w:numId w:val="23"/>
              </w:numPr>
              <w:spacing w:line="276" w:lineRule="auto"/>
              <w:ind w:left="340"/>
              <w:rPr>
                <w:sz w:val="22"/>
                <w:szCs w:val="22"/>
              </w:rPr>
            </w:pPr>
            <w:r w:rsidRPr="00B1163B">
              <w:rPr>
                <w:sz w:val="19"/>
                <w:szCs w:val="19"/>
              </w:rPr>
              <w:t>Business Developers who brings the delegation deserves up to 5 % (sales invoice amount) commission if any business transaction happens during these meetings. Any supplier member or guest joining these events automatically accepts these conditions.</w:t>
            </w:r>
            <w:r>
              <w:rPr>
                <w:sz w:val="20"/>
              </w:rPr>
              <w:t xml:space="preserve"> </w:t>
            </w:r>
          </w:p>
          <w:p w14:paraId="4BE57E1A" w14:textId="77777777" w:rsidR="00B1163B" w:rsidRPr="00F46798" w:rsidRDefault="00B1163B" w:rsidP="00B1163B">
            <w:pPr>
              <w:pStyle w:val="ListeParagraf"/>
              <w:spacing w:line="276" w:lineRule="auto"/>
              <w:ind w:left="340"/>
              <w:rPr>
                <w:sz w:val="22"/>
                <w:szCs w:val="22"/>
              </w:rPr>
            </w:pPr>
          </w:p>
          <w:p w14:paraId="3F2EEA7B" w14:textId="6BD4E0DC" w:rsidR="0053488F" w:rsidRPr="0061184D" w:rsidRDefault="0053488F" w:rsidP="00962127">
            <w:pPr>
              <w:pStyle w:val="ListeParagraf"/>
              <w:numPr>
                <w:ilvl w:val="0"/>
                <w:numId w:val="17"/>
              </w:numPr>
              <w:ind w:left="340"/>
              <w:rPr>
                <w:b/>
                <w:bCs/>
                <w:sz w:val="20"/>
                <w:lang w:val="en-GB"/>
              </w:rPr>
            </w:pPr>
            <w:r w:rsidRPr="0061184D">
              <w:rPr>
                <w:b/>
                <w:bCs/>
                <w:sz w:val="20"/>
                <w:lang w:val="en-GB"/>
              </w:rPr>
              <w:t>MARKET RESEARCH REPORTS &amp; FIELD WORK IN TARGETED MARKET</w:t>
            </w:r>
          </w:p>
          <w:p w14:paraId="39929319" w14:textId="1427CB27" w:rsidR="00125A8D" w:rsidRPr="00DC337E" w:rsidRDefault="00DC337E" w:rsidP="00962127">
            <w:pPr>
              <w:ind w:left="340"/>
              <w:rPr>
                <w:sz w:val="20"/>
                <w:lang w:val="en-US"/>
              </w:rPr>
            </w:pPr>
            <w:r>
              <w:rPr>
                <w:sz w:val="20"/>
                <w:lang w:val="en-US"/>
              </w:rPr>
              <w:t xml:space="preserve">11.1 </w:t>
            </w:r>
            <w:r w:rsidR="00125A8D" w:rsidRPr="00DC337E">
              <w:rPr>
                <w:sz w:val="20"/>
                <w:lang w:val="en-US"/>
              </w:rPr>
              <w:t>The Market Research Reports are</w:t>
            </w:r>
            <w:r w:rsidR="00703DCB">
              <w:rPr>
                <w:sz w:val="20"/>
                <w:lang w:val="en-US"/>
              </w:rPr>
              <w:t xml:space="preserve"> to be prepared</w:t>
            </w:r>
            <w:r w:rsidR="00125A8D" w:rsidRPr="00DC337E">
              <w:rPr>
                <w:sz w:val="20"/>
                <w:lang w:val="en-US"/>
              </w:rPr>
              <w:t xml:space="preserve"> as follows:</w:t>
            </w:r>
          </w:p>
          <w:p w14:paraId="273A2894" w14:textId="5ADF2072" w:rsidR="00125A8D" w:rsidRPr="008C276B" w:rsidRDefault="00940A76" w:rsidP="00962127">
            <w:pPr>
              <w:pStyle w:val="ListeParagraf"/>
              <w:numPr>
                <w:ilvl w:val="0"/>
                <w:numId w:val="25"/>
              </w:numPr>
              <w:ind w:left="340"/>
              <w:rPr>
                <w:sz w:val="20"/>
              </w:rPr>
            </w:pPr>
            <w:r>
              <w:rPr>
                <w:sz w:val="20"/>
              </w:rPr>
              <w:t xml:space="preserve">The purpose of </w:t>
            </w:r>
            <w:r w:rsidRPr="008C276B">
              <w:rPr>
                <w:sz w:val="20"/>
              </w:rPr>
              <w:t>Market Research Reports</w:t>
            </w:r>
            <w:r>
              <w:rPr>
                <w:sz w:val="20"/>
              </w:rPr>
              <w:t xml:space="preserve"> are to find business partners in specific market. It’s ordered by a Supplier Members and prepared by a Local Business Developer for a fee  </w:t>
            </w:r>
          </w:p>
          <w:p w14:paraId="3CEC9818" w14:textId="4F386E94" w:rsidR="00940A76" w:rsidRPr="00940A76" w:rsidRDefault="00940A76" w:rsidP="00962127">
            <w:pPr>
              <w:pStyle w:val="ListeParagraf"/>
              <w:numPr>
                <w:ilvl w:val="0"/>
                <w:numId w:val="25"/>
              </w:numPr>
              <w:ind w:left="340"/>
              <w:rPr>
                <w:sz w:val="20"/>
              </w:rPr>
            </w:pPr>
            <w:r w:rsidRPr="00940A76">
              <w:rPr>
                <w:sz w:val="20"/>
              </w:rPr>
              <w:t>A</w:t>
            </w:r>
            <w:r w:rsidR="00125A8D" w:rsidRPr="00940A76">
              <w:rPr>
                <w:sz w:val="20"/>
              </w:rPr>
              <w:t xml:space="preserve"> list of potential </w:t>
            </w:r>
            <w:r>
              <w:rPr>
                <w:sz w:val="20"/>
              </w:rPr>
              <w:t xml:space="preserve">potential busines partners to be reached can be given to the Local Business Developer. </w:t>
            </w:r>
            <w:r w:rsidR="00125A8D" w:rsidRPr="00940A76">
              <w:rPr>
                <w:sz w:val="20"/>
              </w:rPr>
              <w:t xml:space="preserve"> </w:t>
            </w:r>
          </w:p>
          <w:p w14:paraId="6C63F9B3" w14:textId="1A1E2730" w:rsidR="00D00D66" w:rsidRDefault="00125A8D" w:rsidP="00962127">
            <w:pPr>
              <w:pStyle w:val="ListeParagraf"/>
              <w:numPr>
                <w:ilvl w:val="0"/>
                <w:numId w:val="25"/>
              </w:numPr>
              <w:ind w:left="340"/>
              <w:rPr>
                <w:sz w:val="20"/>
              </w:rPr>
            </w:pPr>
            <w:r w:rsidRPr="008C276B">
              <w:rPr>
                <w:sz w:val="20"/>
              </w:rPr>
              <w:t xml:space="preserve">The Local Business Developer </w:t>
            </w:r>
            <w:r w:rsidR="00940A76">
              <w:rPr>
                <w:sz w:val="20"/>
              </w:rPr>
              <w:t>may extend this list using his portfolio or market research techniques.</w:t>
            </w:r>
            <w:r w:rsidRPr="008C276B">
              <w:rPr>
                <w:sz w:val="20"/>
              </w:rPr>
              <w:t xml:space="preserve"> </w:t>
            </w:r>
            <w:r w:rsidR="00D00D66">
              <w:rPr>
                <w:sz w:val="20"/>
              </w:rPr>
              <w:t>The comission rates supposed to be double in case of business development from this category</w:t>
            </w:r>
          </w:p>
          <w:p w14:paraId="59CEBA01" w14:textId="245406B7" w:rsidR="00D00D66" w:rsidRDefault="00D00D66" w:rsidP="00962127">
            <w:pPr>
              <w:pStyle w:val="ListeParagraf"/>
              <w:numPr>
                <w:ilvl w:val="0"/>
                <w:numId w:val="25"/>
              </w:numPr>
              <w:ind w:left="340"/>
              <w:rPr>
                <w:sz w:val="20"/>
              </w:rPr>
            </w:pPr>
            <w:r w:rsidRPr="008C276B">
              <w:rPr>
                <w:sz w:val="20"/>
              </w:rPr>
              <w:t xml:space="preserve">The Local Business Developer </w:t>
            </w:r>
            <w:r>
              <w:rPr>
                <w:sz w:val="20"/>
              </w:rPr>
              <w:t>meets decision makers of potential business partners,</w:t>
            </w:r>
            <w:r w:rsidRPr="008C276B">
              <w:rPr>
                <w:sz w:val="20"/>
              </w:rPr>
              <w:t xml:space="preserve"> present relevant </w:t>
            </w:r>
            <w:r>
              <w:rPr>
                <w:sz w:val="20"/>
              </w:rPr>
              <w:t xml:space="preserve">printed or digital </w:t>
            </w:r>
            <w:r w:rsidRPr="008C276B">
              <w:rPr>
                <w:sz w:val="20"/>
              </w:rPr>
              <w:t>catalogues</w:t>
            </w:r>
            <w:r>
              <w:rPr>
                <w:sz w:val="20"/>
              </w:rPr>
              <w:t xml:space="preserve"> and collect information about from where these products or services are outsourced at which cost in a given market.</w:t>
            </w:r>
          </w:p>
          <w:p w14:paraId="54E12C4A" w14:textId="631A6715" w:rsidR="00125A8D" w:rsidRPr="008C276B" w:rsidRDefault="00D00D66" w:rsidP="00962127">
            <w:pPr>
              <w:pStyle w:val="ListeParagraf"/>
              <w:numPr>
                <w:ilvl w:val="0"/>
                <w:numId w:val="25"/>
              </w:numPr>
              <w:ind w:left="340"/>
              <w:rPr>
                <w:sz w:val="20"/>
              </w:rPr>
            </w:pPr>
            <w:r w:rsidRPr="008C276B">
              <w:rPr>
                <w:sz w:val="20"/>
              </w:rPr>
              <w:lastRenderedPageBreak/>
              <w:t xml:space="preserve">Minimum 10 (ten) visits should be made for each Market Research Report. </w:t>
            </w:r>
            <w:r w:rsidR="00000675" w:rsidRPr="008C276B">
              <w:rPr>
                <w:sz w:val="20"/>
              </w:rPr>
              <w:t xml:space="preserve">The Local Business Developer </w:t>
            </w:r>
            <w:r w:rsidR="00000675">
              <w:rPr>
                <w:sz w:val="20"/>
              </w:rPr>
              <w:t xml:space="preserve">reports </w:t>
            </w:r>
            <w:r w:rsidR="00125A8D" w:rsidRPr="008C276B">
              <w:rPr>
                <w:sz w:val="20"/>
              </w:rPr>
              <w:t xml:space="preserve">proof of meetings </w:t>
            </w:r>
            <w:r w:rsidR="00000675">
              <w:rPr>
                <w:sz w:val="20"/>
              </w:rPr>
              <w:t xml:space="preserve">(visit cards, meeting fotos) and </w:t>
            </w:r>
            <w:r w:rsidR="00125A8D" w:rsidRPr="008C276B">
              <w:rPr>
                <w:sz w:val="20"/>
              </w:rPr>
              <w:t xml:space="preserve">the results of such meetings. </w:t>
            </w:r>
          </w:p>
          <w:p w14:paraId="38071844" w14:textId="5F6CE586" w:rsidR="00125A8D" w:rsidRPr="008C276B" w:rsidRDefault="00125A8D" w:rsidP="00962127">
            <w:pPr>
              <w:pStyle w:val="ListeParagraf"/>
              <w:numPr>
                <w:ilvl w:val="0"/>
                <w:numId w:val="25"/>
              </w:numPr>
              <w:ind w:left="340"/>
              <w:rPr>
                <w:sz w:val="20"/>
              </w:rPr>
            </w:pPr>
            <w:r w:rsidRPr="008C276B">
              <w:rPr>
                <w:sz w:val="20"/>
              </w:rPr>
              <w:t xml:space="preserve">This Market Research Reports shall be controlled and approved by the </w:t>
            </w:r>
            <w:r w:rsidR="00000675">
              <w:rPr>
                <w:sz w:val="20"/>
              </w:rPr>
              <w:t>Board</w:t>
            </w:r>
            <w:r w:rsidRPr="008C276B">
              <w:rPr>
                <w:sz w:val="20"/>
              </w:rPr>
              <w:t xml:space="preserve">. The </w:t>
            </w:r>
            <w:r w:rsidR="00000675">
              <w:rPr>
                <w:sz w:val="20"/>
              </w:rPr>
              <w:t>board may</w:t>
            </w:r>
            <w:r w:rsidRPr="008C276B">
              <w:rPr>
                <w:sz w:val="20"/>
              </w:rPr>
              <w:t xml:space="preserve"> request for </w:t>
            </w:r>
            <w:r w:rsidR="00000675">
              <w:rPr>
                <w:sz w:val="20"/>
              </w:rPr>
              <w:t>a new report if given report found insufficient.</w:t>
            </w:r>
            <w:r w:rsidRPr="008C276B">
              <w:rPr>
                <w:sz w:val="20"/>
              </w:rPr>
              <w:t xml:space="preserve"> </w:t>
            </w:r>
          </w:p>
          <w:p w14:paraId="087F714C" w14:textId="2CE650D4" w:rsidR="0061184D" w:rsidRDefault="00000675" w:rsidP="00962127">
            <w:pPr>
              <w:pStyle w:val="ListeParagraf"/>
              <w:numPr>
                <w:ilvl w:val="0"/>
                <w:numId w:val="25"/>
              </w:numPr>
              <w:ind w:left="340"/>
              <w:rPr>
                <w:sz w:val="20"/>
              </w:rPr>
            </w:pPr>
            <w:r w:rsidRPr="008C276B">
              <w:rPr>
                <w:sz w:val="20"/>
              </w:rPr>
              <w:t xml:space="preserve">Supplier Member shall transfer </w:t>
            </w:r>
            <w:r>
              <w:rPr>
                <w:sz w:val="20"/>
              </w:rPr>
              <w:t xml:space="preserve">fee –not less than 100 USD- of approved </w:t>
            </w:r>
            <w:r w:rsidR="00125A8D" w:rsidRPr="008C276B">
              <w:rPr>
                <w:sz w:val="20"/>
              </w:rPr>
              <w:t>Market Research Reports</w:t>
            </w:r>
            <w:r>
              <w:rPr>
                <w:sz w:val="20"/>
              </w:rPr>
              <w:t xml:space="preserve"> to Local Business Developer</w:t>
            </w:r>
            <w:r w:rsidR="00125A8D" w:rsidRPr="008C276B">
              <w:rPr>
                <w:sz w:val="20"/>
              </w:rPr>
              <w:t xml:space="preserve"> within 1 week</w:t>
            </w:r>
            <w:r>
              <w:rPr>
                <w:sz w:val="20"/>
              </w:rPr>
              <w:t xml:space="preserve">. </w:t>
            </w:r>
          </w:p>
          <w:p w14:paraId="1AB79A8D" w14:textId="482B5C6A" w:rsidR="00000675" w:rsidRPr="00940A76" w:rsidRDefault="00000675" w:rsidP="00962127">
            <w:pPr>
              <w:pStyle w:val="ListeParagraf"/>
              <w:numPr>
                <w:ilvl w:val="0"/>
                <w:numId w:val="25"/>
              </w:numPr>
              <w:ind w:left="340"/>
              <w:rPr>
                <w:sz w:val="20"/>
              </w:rPr>
            </w:pPr>
            <w:r>
              <w:rPr>
                <w:sz w:val="20"/>
              </w:rPr>
              <w:t xml:space="preserve">This payment only covers the expenses which are made to prepare such report. In case of any business deals, agreed comission to be paid after the process is completed. </w:t>
            </w:r>
          </w:p>
          <w:p w14:paraId="42851850" w14:textId="46C10EEF" w:rsidR="00000675" w:rsidRDefault="00000675" w:rsidP="00962127">
            <w:pPr>
              <w:pStyle w:val="ListeParagraf"/>
              <w:numPr>
                <w:ilvl w:val="1"/>
                <w:numId w:val="17"/>
              </w:numPr>
              <w:ind w:left="340"/>
              <w:rPr>
                <w:sz w:val="20"/>
              </w:rPr>
            </w:pPr>
            <w:r>
              <w:rPr>
                <w:sz w:val="20"/>
              </w:rPr>
              <w:t xml:space="preserve"> Field Work in Targeted Market is pr</w:t>
            </w:r>
            <w:r w:rsidR="00E62489">
              <w:rPr>
                <w:sz w:val="20"/>
              </w:rPr>
              <w:t>acticed as below:</w:t>
            </w:r>
          </w:p>
          <w:p w14:paraId="74FB365B" w14:textId="77777777" w:rsidR="00E62489" w:rsidRDefault="00E62489" w:rsidP="00962127">
            <w:pPr>
              <w:pStyle w:val="ListeParagraf"/>
              <w:numPr>
                <w:ilvl w:val="0"/>
                <w:numId w:val="28"/>
              </w:numPr>
              <w:ind w:left="340"/>
              <w:rPr>
                <w:sz w:val="20"/>
              </w:rPr>
            </w:pPr>
            <w:r>
              <w:rPr>
                <w:sz w:val="20"/>
              </w:rPr>
              <w:t>Further step of Market Research Report is the Field Work that means visiting potential clients in turns in a specific market.</w:t>
            </w:r>
          </w:p>
          <w:p w14:paraId="4F72E65B" w14:textId="4D19B74F" w:rsidR="00E62489" w:rsidRDefault="00E62489" w:rsidP="00962127">
            <w:pPr>
              <w:pStyle w:val="ListeParagraf"/>
              <w:numPr>
                <w:ilvl w:val="0"/>
                <w:numId w:val="28"/>
              </w:numPr>
              <w:ind w:left="340"/>
              <w:rPr>
                <w:sz w:val="20"/>
              </w:rPr>
            </w:pPr>
            <w:r w:rsidRPr="00E62489">
              <w:rPr>
                <w:sz w:val="20"/>
              </w:rPr>
              <w:t>Local Business Developer</w:t>
            </w:r>
            <w:r>
              <w:rPr>
                <w:sz w:val="20"/>
              </w:rPr>
              <w:t xml:space="preserve"> should organize min.2 meetings daily with potential clients. Number of these Daily meetings can be increased to 4 depending on the region &amp; traffic.   </w:t>
            </w:r>
          </w:p>
          <w:p w14:paraId="1C2A1D1F" w14:textId="03DDBAB4" w:rsidR="0061184D" w:rsidRDefault="00972EBE" w:rsidP="00962127">
            <w:pPr>
              <w:pStyle w:val="ListeParagraf"/>
              <w:numPr>
                <w:ilvl w:val="0"/>
                <w:numId w:val="28"/>
              </w:numPr>
              <w:ind w:left="340"/>
              <w:rPr>
                <w:sz w:val="20"/>
              </w:rPr>
            </w:pPr>
            <w:r>
              <w:rPr>
                <w:sz w:val="20"/>
              </w:rPr>
              <w:t>Supplier Member pays</w:t>
            </w:r>
            <w:r w:rsidR="0061184D" w:rsidRPr="00E62489">
              <w:rPr>
                <w:sz w:val="20"/>
              </w:rPr>
              <w:t xml:space="preserve"> Local Business Developer </w:t>
            </w:r>
            <w:r>
              <w:rPr>
                <w:sz w:val="20"/>
              </w:rPr>
              <w:t xml:space="preserve">agreed payments based on number of meetings or working day. This payment only covers the expenses such visits. In case of any business deals, agreed comission to be paid after the process is completed.   </w:t>
            </w:r>
          </w:p>
          <w:p w14:paraId="6A507D59" w14:textId="2F79FC79" w:rsidR="00931605" w:rsidRPr="00931605" w:rsidRDefault="00931605" w:rsidP="00962127">
            <w:pPr>
              <w:pStyle w:val="ListeParagraf"/>
              <w:numPr>
                <w:ilvl w:val="0"/>
                <w:numId w:val="28"/>
              </w:numPr>
              <w:ind w:left="340"/>
              <w:rPr>
                <w:bCs/>
                <w:sz w:val="20"/>
                <w:lang w:val="en-GB"/>
              </w:rPr>
            </w:pPr>
            <w:r>
              <w:rPr>
                <w:sz w:val="20"/>
              </w:rPr>
              <w:t xml:space="preserve">The </w:t>
            </w:r>
            <w:r w:rsidR="00972EBE" w:rsidRPr="00931605">
              <w:rPr>
                <w:sz w:val="20"/>
              </w:rPr>
              <w:t>Supplier</w:t>
            </w:r>
            <w:r>
              <w:rPr>
                <w:sz w:val="20"/>
              </w:rPr>
              <w:t xml:space="preserve">s may visit </w:t>
            </w:r>
            <w:r w:rsidR="00972EBE" w:rsidRPr="00931605">
              <w:rPr>
                <w:sz w:val="20"/>
              </w:rPr>
              <w:t>a target</w:t>
            </w:r>
            <w:r>
              <w:rPr>
                <w:sz w:val="20"/>
              </w:rPr>
              <w:t>ed</w:t>
            </w:r>
            <w:r w:rsidR="00972EBE" w:rsidRPr="00931605">
              <w:rPr>
                <w:sz w:val="20"/>
              </w:rPr>
              <w:t xml:space="preserve"> market as a delegation. Local Business Developer organizes the counterparty </w:t>
            </w:r>
            <w:r>
              <w:rPr>
                <w:sz w:val="20"/>
              </w:rPr>
              <w:t xml:space="preserve">B2B </w:t>
            </w:r>
            <w:r w:rsidR="00972EBE" w:rsidRPr="00931605">
              <w:rPr>
                <w:sz w:val="20"/>
              </w:rPr>
              <w:t xml:space="preserve">meetings and </w:t>
            </w:r>
            <w:r>
              <w:rPr>
                <w:sz w:val="20"/>
              </w:rPr>
              <w:t>matchmakings</w:t>
            </w:r>
            <w:r w:rsidR="00972EBE" w:rsidRPr="00931605">
              <w:rPr>
                <w:sz w:val="20"/>
              </w:rPr>
              <w:t xml:space="preserve"> </w:t>
            </w:r>
            <w:r>
              <w:rPr>
                <w:sz w:val="20"/>
              </w:rPr>
              <w:t xml:space="preserve">preferabbly at </w:t>
            </w:r>
            <w:r w:rsidR="00972EBE" w:rsidRPr="00931605">
              <w:rPr>
                <w:sz w:val="20"/>
              </w:rPr>
              <w:t xml:space="preserve">the hotel where the suppliers are staying. </w:t>
            </w:r>
            <w:r>
              <w:rPr>
                <w:sz w:val="20"/>
              </w:rPr>
              <w:t>Business developer try to</w:t>
            </w:r>
            <w:r w:rsidR="00972EBE" w:rsidRPr="00931605">
              <w:rPr>
                <w:sz w:val="20"/>
              </w:rPr>
              <w:t xml:space="preserve"> set up 3 target customer meetings for each supplier.</w:t>
            </w:r>
          </w:p>
          <w:p w14:paraId="7C8A178D" w14:textId="2CE5B08D" w:rsidR="00125A8D" w:rsidRPr="00931605" w:rsidRDefault="00972EBE" w:rsidP="00962127">
            <w:pPr>
              <w:pStyle w:val="ListeParagraf"/>
              <w:numPr>
                <w:ilvl w:val="0"/>
                <w:numId w:val="28"/>
              </w:numPr>
              <w:ind w:left="340"/>
              <w:rPr>
                <w:bCs/>
                <w:sz w:val="20"/>
                <w:lang w:val="en-GB"/>
              </w:rPr>
            </w:pPr>
            <w:r w:rsidRPr="00931605">
              <w:rPr>
                <w:sz w:val="20"/>
              </w:rPr>
              <w:t>In case the commercial negotiations turn into business, a commission payment of not less than 3% is made to the Local Business Developer at the end of the process.</w:t>
            </w:r>
            <w:r w:rsidR="0061184D" w:rsidRPr="00931605">
              <w:rPr>
                <w:sz w:val="20"/>
              </w:rPr>
              <w:t xml:space="preserve"> </w:t>
            </w:r>
          </w:p>
        </w:tc>
      </w:tr>
      <w:tr w:rsidR="00125A8D" w:rsidRPr="00577FFC" w14:paraId="560C9CAE" w14:textId="77777777" w:rsidTr="00DE6324">
        <w:trPr>
          <w:trHeight w:val="652"/>
        </w:trPr>
        <w:tc>
          <w:tcPr>
            <w:tcW w:w="2561" w:type="pct"/>
            <w:gridSpan w:val="2"/>
          </w:tcPr>
          <w:p w14:paraId="4B6AE4DF" w14:textId="39ED2C45" w:rsidR="00125A8D" w:rsidRPr="00931605" w:rsidRDefault="00B4597E" w:rsidP="009812DF">
            <w:pPr>
              <w:pStyle w:val="ListeParagraf"/>
              <w:numPr>
                <w:ilvl w:val="0"/>
                <w:numId w:val="27"/>
              </w:numPr>
              <w:jc w:val="left"/>
              <w:rPr>
                <w:b/>
                <w:sz w:val="20"/>
              </w:rPr>
            </w:pPr>
            <w:r w:rsidRPr="00841F61">
              <w:rPr>
                <w:b/>
                <w:sz w:val="20"/>
              </w:rPr>
              <w:lastRenderedPageBreak/>
              <w:t>ÜYELERİN</w:t>
            </w:r>
            <w:r w:rsidRPr="00931605">
              <w:rPr>
                <w:b/>
                <w:sz w:val="20"/>
              </w:rPr>
              <w:t xml:space="preserve"> PERFORMANSININ </w:t>
            </w:r>
            <w:r w:rsidR="00125A8D" w:rsidRPr="00931605">
              <w:rPr>
                <w:b/>
                <w:sz w:val="20"/>
              </w:rPr>
              <w:t xml:space="preserve">DEĞERLEMESİ, GRUPLANDIRMA VE ÖDÜL SİSTEMİ </w:t>
            </w:r>
          </w:p>
          <w:p w14:paraId="4438D047" w14:textId="2CA789A7" w:rsidR="00125A8D" w:rsidRPr="00962127" w:rsidRDefault="00125A8D" w:rsidP="009812DF">
            <w:pPr>
              <w:pStyle w:val="ListeParagraf"/>
              <w:numPr>
                <w:ilvl w:val="1"/>
                <w:numId w:val="27"/>
              </w:numPr>
              <w:rPr>
                <w:sz w:val="19"/>
                <w:szCs w:val="19"/>
              </w:rPr>
            </w:pPr>
            <w:r w:rsidRPr="00962127">
              <w:rPr>
                <w:sz w:val="19"/>
                <w:szCs w:val="19"/>
              </w:rPr>
              <w:t xml:space="preserve">Üye’nin performansı, </w:t>
            </w:r>
            <w:r w:rsidRPr="00962127">
              <w:rPr>
                <w:i/>
                <w:sz w:val="19"/>
                <w:szCs w:val="19"/>
              </w:rPr>
              <w:t>“Performans Ölçme Sistemi”</w:t>
            </w:r>
            <w:r w:rsidRPr="00962127">
              <w:rPr>
                <w:iCs/>
                <w:sz w:val="19"/>
                <w:szCs w:val="19"/>
              </w:rPr>
              <w:t>ne</w:t>
            </w:r>
            <w:r w:rsidRPr="00962127">
              <w:rPr>
                <w:sz w:val="19"/>
                <w:szCs w:val="19"/>
              </w:rPr>
              <w:t xml:space="preserve"> göre belirlenmekte ve Turnkey platformu ile hedeflenen amaçlara ulaşılmasını sağlamak adına verimliliği ve dinamizmi korumayı amaçlamaktadır.</w:t>
            </w:r>
            <w:r w:rsidR="00B4597E" w:rsidRPr="00962127">
              <w:rPr>
                <w:sz w:val="19"/>
                <w:szCs w:val="19"/>
              </w:rPr>
              <w:t xml:space="preserve"> </w:t>
            </w:r>
            <w:r w:rsidRPr="00962127">
              <w:rPr>
                <w:sz w:val="19"/>
                <w:szCs w:val="19"/>
              </w:rPr>
              <w:t>Performans kriterleri</w:t>
            </w:r>
            <w:r w:rsidR="00940A76" w:rsidRPr="00962127">
              <w:rPr>
                <w:sz w:val="19"/>
                <w:szCs w:val="19"/>
              </w:rPr>
              <w:t xml:space="preserve"> aşağıdaki </w:t>
            </w:r>
            <w:proofErr w:type="gramStart"/>
            <w:r w:rsidR="00940A76" w:rsidRPr="00962127">
              <w:rPr>
                <w:sz w:val="19"/>
                <w:szCs w:val="19"/>
              </w:rPr>
              <w:t>gibidir</w:t>
            </w:r>
            <w:r w:rsidRPr="00962127">
              <w:rPr>
                <w:sz w:val="19"/>
                <w:szCs w:val="19"/>
              </w:rPr>
              <w:t xml:space="preserve"> :</w:t>
            </w:r>
            <w:proofErr w:type="gramEnd"/>
            <w:r w:rsidRPr="00962127">
              <w:rPr>
                <w:sz w:val="19"/>
                <w:szCs w:val="19"/>
              </w:rPr>
              <w:t xml:space="preserve"> </w:t>
            </w:r>
          </w:p>
          <w:p w14:paraId="603C608E" w14:textId="7538A3CC" w:rsidR="00125A8D" w:rsidRPr="00962127" w:rsidRDefault="00125A8D" w:rsidP="009812DF">
            <w:pPr>
              <w:pStyle w:val="ListeParagraf"/>
              <w:numPr>
                <w:ilvl w:val="0"/>
                <w:numId w:val="29"/>
              </w:numPr>
              <w:rPr>
                <w:sz w:val="19"/>
                <w:szCs w:val="19"/>
              </w:rPr>
            </w:pPr>
            <w:r w:rsidRPr="00962127">
              <w:rPr>
                <w:sz w:val="19"/>
                <w:szCs w:val="19"/>
              </w:rPr>
              <w:t>Yü</w:t>
            </w:r>
            <w:r w:rsidR="00841F61" w:rsidRPr="00962127">
              <w:rPr>
                <w:sz w:val="19"/>
                <w:szCs w:val="19"/>
              </w:rPr>
              <w:t>z</w:t>
            </w:r>
            <w:r w:rsidRPr="00962127">
              <w:rPr>
                <w:sz w:val="19"/>
                <w:szCs w:val="19"/>
              </w:rPr>
              <w:t xml:space="preserve"> yüze ya da </w:t>
            </w:r>
            <w:proofErr w:type="gramStart"/>
            <w:r w:rsidRPr="00962127">
              <w:rPr>
                <w:sz w:val="19"/>
                <w:szCs w:val="19"/>
              </w:rPr>
              <w:t>online</w:t>
            </w:r>
            <w:proofErr w:type="gramEnd"/>
            <w:r w:rsidRPr="00962127">
              <w:rPr>
                <w:sz w:val="19"/>
                <w:szCs w:val="19"/>
              </w:rPr>
              <w:t xml:space="preserve"> toplu iş toplantılarına ve </w:t>
            </w:r>
            <w:r w:rsidR="00841F61" w:rsidRPr="00962127">
              <w:rPr>
                <w:sz w:val="19"/>
                <w:szCs w:val="19"/>
              </w:rPr>
              <w:t>webinarlara</w:t>
            </w:r>
            <w:r w:rsidRPr="00962127">
              <w:rPr>
                <w:sz w:val="19"/>
                <w:szCs w:val="19"/>
              </w:rPr>
              <w:t xml:space="preserve"> katılım oranı</w:t>
            </w:r>
            <w:r w:rsidR="006F2752" w:rsidRPr="00962127">
              <w:rPr>
                <w:sz w:val="19"/>
                <w:szCs w:val="19"/>
              </w:rPr>
              <w:t xml:space="preserve"> (1 puan)</w:t>
            </w:r>
          </w:p>
          <w:p w14:paraId="38B3FFB4" w14:textId="6755AEB0" w:rsidR="006F2752" w:rsidRPr="00962127" w:rsidRDefault="00F0311E" w:rsidP="009812DF">
            <w:pPr>
              <w:pStyle w:val="ListeParagraf"/>
              <w:numPr>
                <w:ilvl w:val="0"/>
                <w:numId w:val="29"/>
              </w:numPr>
              <w:rPr>
                <w:sz w:val="19"/>
                <w:szCs w:val="19"/>
              </w:rPr>
            </w:pPr>
            <w:r w:rsidRPr="00962127">
              <w:rPr>
                <w:sz w:val="19"/>
                <w:szCs w:val="19"/>
              </w:rPr>
              <w:t>Diğer üyelerle yapılan</w:t>
            </w:r>
            <w:r w:rsidR="00125A8D" w:rsidRPr="00962127">
              <w:rPr>
                <w:sz w:val="19"/>
                <w:szCs w:val="19"/>
              </w:rPr>
              <w:t xml:space="preserve"> </w:t>
            </w:r>
            <w:r w:rsidRPr="00962127">
              <w:rPr>
                <w:sz w:val="19"/>
                <w:szCs w:val="19"/>
              </w:rPr>
              <w:t>(karşı tarafın işini anlama</w:t>
            </w:r>
            <w:r w:rsidR="00125A8D" w:rsidRPr="00962127">
              <w:rPr>
                <w:sz w:val="19"/>
                <w:szCs w:val="19"/>
              </w:rPr>
              <w:t>, kontak paylaşımı ve iş yönlendirme gündemli</w:t>
            </w:r>
            <w:r w:rsidRPr="00962127">
              <w:rPr>
                <w:sz w:val="19"/>
                <w:szCs w:val="19"/>
              </w:rPr>
              <w:t>)</w:t>
            </w:r>
            <w:r w:rsidR="00125A8D" w:rsidRPr="00962127">
              <w:rPr>
                <w:sz w:val="19"/>
                <w:szCs w:val="19"/>
              </w:rPr>
              <w:t xml:space="preserve"> </w:t>
            </w:r>
            <w:r w:rsidR="006F2752" w:rsidRPr="00962127">
              <w:rPr>
                <w:sz w:val="19"/>
                <w:szCs w:val="19"/>
              </w:rPr>
              <w:t>1E1</w:t>
            </w:r>
            <w:r w:rsidRPr="00962127">
              <w:rPr>
                <w:sz w:val="19"/>
                <w:szCs w:val="19"/>
              </w:rPr>
              <w:t>’ler</w:t>
            </w:r>
            <w:r w:rsidR="006F2752" w:rsidRPr="00962127">
              <w:rPr>
                <w:sz w:val="19"/>
                <w:szCs w:val="19"/>
              </w:rPr>
              <w:t xml:space="preserve"> (1 puan)</w:t>
            </w:r>
          </w:p>
          <w:p w14:paraId="0E9DD2D5" w14:textId="5A342FDB" w:rsidR="006F2752" w:rsidRPr="00962127" w:rsidRDefault="00F0311E" w:rsidP="009812DF">
            <w:pPr>
              <w:pStyle w:val="ListeParagraf"/>
              <w:numPr>
                <w:ilvl w:val="0"/>
                <w:numId w:val="29"/>
              </w:numPr>
              <w:rPr>
                <w:sz w:val="19"/>
                <w:szCs w:val="19"/>
              </w:rPr>
            </w:pPr>
            <w:r w:rsidRPr="00962127">
              <w:rPr>
                <w:sz w:val="19"/>
                <w:szCs w:val="19"/>
              </w:rPr>
              <w:t>Etkinliklere m</w:t>
            </w:r>
            <w:r w:rsidR="00125A8D" w:rsidRPr="00962127">
              <w:rPr>
                <w:sz w:val="19"/>
                <w:szCs w:val="19"/>
              </w:rPr>
              <w:t>isafir davet etme sayısı</w:t>
            </w:r>
            <w:r w:rsidR="006F2752" w:rsidRPr="00962127">
              <w:rPr>
                <w:sz w:val="19"/>
                <w:szCs w:val="19"/>
              </w:rPr>
              <w:t xml:space="preserve"> (1 puan)</w:t>
            </w:r>
          </w:p>
          <w:p w14:paraId="701DBE05" w14:textId="211D3B17" w:rsidR="00125A8D" w:rsidRPr="00962127" w:rsidRDefault="00125A8D" w:rsidP="009812DF">
            <w:pPr>
              <w:pStyle w:val="ListeParagraf"/>
              <w:numPr>
                <w:ilvl w:val="0"/>
                <w:numId w:val="29"/>
              </w:numPr>
              <w:rPr>
                <w:sz w:val="19"/>
                <w:szCs w:val="19"/>
              </w:rPr>
            </w:pPr>
            <w:r w:rsidRPr="00962127">
              <w:rPr>
                <w:sz w:val="19"/>
                <w:szCs w:val="19"/>
              </w:rPr>
              <w:t xml:space="preserve">Grup içi iş geliştirme tutarı </w:t>
            </w:r>
            <w:r w:rsidR="006F2752" w:rsidRPr="00962127">
              <w:rPr>
                <w:sz w:val="19"/>
                <w:szCs w:val="19"/>
              </w:rPr>
              <w:t>(x 0,001)</w:t>
            </w:r>
          </w:p>
          <w:p w14:paraId="58447D35" w14:textId="70CEE648" w:rsidR="00125A8D" w:rsidRPr="00962127" w:rsidRDefault="00125A8D" w:rsidP="009812DF">
            <w:pPr>
              <w:pStyle w:val="ListeParagraf"/>
              <w:numPr>
                <w:ilvl w:val="1"/>
                <w:numId w:val="27"/>
              </w:numPr>
              <w:rPr>
                <w:sz w:val="19"/>
                <w:szCs w:val="19"/>
              </w:rPr>
            </w:pPr>
            <w:r w:rsidRPr="00962127">
              <w:rPr>
                <w:sz w:val="19"/>
                <w:szCs w:val="19"/>
              </w:rPr>
              <w:t xml:space="preserve">Toplam puan üyenin </w:t>
            </w:r>
            <w:r w:rsidR="00F0311E" w:rsidRPr="00962127">
              <w:rPr>
                <w:sz w:val="19"/>
                <w:szCs w:val="19"/>
              </w:rPr>
              <w:t>platformdaki</w:t>
            </w:r>
            <w:r w:rsidRPr="00962127">
              <w:rPr>
                <w:sz w:val="19"/>
                <w:szCs w:val="19"/>
              </w:rPr>
              <w:t xml:space="preserve"> etkinliğini ve başarısını göstermektedir. Bu puanlar üye sadakatini güçlendirme ve başarısını takdir etme amaçlı kurulun </w:t>
            </w:r>
            <w:r w:rsidR="00F0311E" w:rsidRPr="00962127">
              <w:rPr>
                <w:sz w:val="19"/>
                <w:szCs w:val="19"/>
              </w:rPr>
              <w:t xml:space="preserve">ileride </w:t>
            </w:r>
            <w:r w:rsidRPr="00962127">
              <w:rPr>
                <w:sz w:val="19"/>
                <w:szCs w:val="19"/>
              </w:rPr>
              <w:t xml:space="preserve">belirleyeceği </w:t>
            </w:r>
            <w:proofErr w:type="gramStart"/>
            <w:r w:rsidRPr="00962127">
              <w:rPr>
                <w:sz w:val="19"/>
                <w:szCs w:val="19"/>
              </w:rPr>
              <w:t>prosedüre</w:t>
            </w:r>
            <w:proofErr w:type="gramEnd"/>
            <w:r w:rsidRPr="00962127">
              <w:rPr>
                <w:sz w:val="19"/>
                <w:szCs w:val="19"/>
              </w:rPr>
              <w:t xml:space="preserve"> göre kullandırılacaktır. </w:t>
            </w:r>
          </w:p>
          <w:p w14:paraId="7C3B2384" w14:textId="77777777" w:rsidR="006F2752" w:rsidRPr="00962127" w:rsidRDefault="00125A8D" w:rsidP="009812DF">
            <w:pPr>
              <w:pStyle w:val="ListeParagraf"/>
              <w:numPr>
                <w:ilvl w:val="1"/>
                <w:numId w:val="27"/>
              </w:numPr>
              <w:rPr>
                <w:sz w:val="19"/>
                <w:szCs w:val="19"/>
              </w:rPr>
            </w:pPr>
            <w:r w:rsidRPr="00962127">
              <w:rPr>
                <w:sz w:val="19"/>
                <w:szCs w:val="19"/>
              </w:rPr>
              <w:t>Performans raporları, yeni ayın ilk 3 günü içerisinde açıklanacak ve Üyeler’in performanslarına ilişkin çizelgeler paylaşılacaktır. Bu doğrultuda, en iyi performansa sahip Üyeler takdir edilecek ve düşük performanslı Üyeler uyarılacaktır</w:t>
            </w:r>
          </w:p>
          <w:p w14:paraId="4D02AB29" w14:textId="03CE8AA0" w:rsidR="00125A8D" w:rsidRDefault="00125A8D" w:rsidP="009812DF">
            <w:pPr>
              <w:pStyle w:val="ListeParagraf"/>
              <w:numPr>
                <w:ilvl w:val="1"/>
                <w:numId w:val="27"/>
              </w:numPr>
              <w:rPr>
                <w:sz w:val="19"/>
                <w:szCs w:val="19"/>
              </w:rPr>
            </w:pPr>
            <w:r w:rsidRPr="00962127">
              <w:rPr>
                <w:sz w:val="19"/>
                <w:szCs w:val="19"/>
              </w:rPr>
              <w:t xml:space="preserve">Üye, sergilediği performans doğrultusunda aşağıda belirtilen bölgelerden birinde yer alacaktır:  </w:t>
            </w:r>
          </w:p>
          <w:p w14:paraId="7AB26BBF" w14:textId="77777777" w:rsidR="00B1163B" w:rsidRPr="00962127" w:rsidRDefault="00B1163B" w:rsidP="00B1163B">
            <w:pPr>
              <w:pStyle w:val="ListeParagraf"/>
              <w:ind w:left="360"/>
              <w:rPr>
                <w:sz w:val="19"/>
                <w:szCs w:val="19"/>
              </w:rPr>
            </w:pPr>
          </w:p>
          <w:tbl>
            <w:tblPr>
              <w:tblStyle w:val="TabloKlavuzu"/>
              <w:tblW w:w="5558" w:type="dxa"/>
              <w:tblLayout w:type="fixed"/>
              <w:tblLook w:val="04A0" w:firstRow="1" w:lastRow="0" w:firstColumn="1" w:lastColumn="0" w:noHBand="0" w:noVBand="1"/>
            </w:tblPr>
            <w:tblGrid>
              <w:gridCol w:w="1672"/>
              <w:gridCol w:w="3886"/>
            </w:tblGrid>
            <w:tr w:rsidR="00125A8D" w:rsidRPr="00962127" w14:paraId="4C7465C5" w14:textId="77777777" w:rsidTr="00C835A5">
              <w:trPr>
                <w:trHeight w:val="416"/>
              </w:trPr>
              <w:tc>
                <w:tcPr>
                  <w:tcW w:w="1504" w:type="pct"/>
                </w:tcPr>
                <w:p w14:paraId="76B3C4D5" w14:textId="55749C75" w:rsidR="00125A8D" w:rsidRPr="00962127" w:rsidRDefault="00560575" w:rsidP="006614E9">
                  <w:pPr>
                    <w:spacing w:line="276" w:lineRule="auto"/>
                    <w:jc w:val="left"/>
                    <w:rPr>
                      <w:sz w:val="19"/>
                      <w:szCs w:val="19"/>
                    </w:rPr>
                  </w:pPr>
                  <w:bookmarkStart w:id="3" w:name="_Hlk68015337"/>
                  <w:r w:rsidRPr="00962127">
                    <w:rPr>
                      <w:b/>
                      <w:sz w:val="19"/>
                      <w:szCs w:val="19"/>
                      <w:highlight w:val="green"/>
                    </w:rPr>
                    <w:t>Yeşil Bölge</w:t>
                  </w:r>
                </w:p>
              </w:tc>
              <w:tc>
                <w:tcPr>
                  <w:tcW w:w="3496" w:type="pct"/>
                </w:tcPr>
                <w:p w14:paraId="69932161" w14:textId="45DAF37E" w:rsidR="00125A8D" w:rsidRPr="00962127" w:rsidRDefault="00125A8D" w:rsidP="00125A8D">
                  <w:pPr>
                    <w:spacing w:line="276" w:lineRule="auto"/>
                    <w:ind w:left="-73"/>
                    <w:rPr>
                      <w:sz w:val="19"/>
                      <w:szCs w:val="19"/>
                    </w:rPr>
                  </w:pPr>
                  <w:r w:rsidRPr="00962127">
                    <w:rPr>
                      <w:sz w:val="19"/>
                      <w:szCs w:val="19"/>
                    </w:rPr>
                    <w:t xml:space="preserve">En iyi performansı gösteren en üstteki %20’lik dilimde yer alan Üyeler’in bulunduğu Bölge </w:t>
                  </w:r>
                </w:p>
              </w:tc>
            </w:tr>
            <w:tr w:rsidR="00125A8D" w:rsidRPr="00962127" w14:paraId="423EBB12" w14:textId="77777777" w:rsidTr="00C835A5">
              <w:trPr>
                <w:trHeight w:val="595"/>
              </w:trPr>
              <w:tc>
                <w:tcPr>
                  <w:tcW w:w="1504" w:type="pct"/>
                </w:tcPr>
                <w:p w14:paraId="17F63045" w14:textId="7A222FD4" w:rsidR="00125A8D" w:rsidRPr="00962127" w:rsidRDefault="006614E9" w:rsidP="006614E9">
                  <w:pPr>
                    <w:spacing w:line="276" w:lineRule="auto"/>
                    <w:ind w:left="432" w:hanging="540"/>
                    <w:jc w:val="left"/>
                    <w:rPr>
                      <w:b/>
                      <w:sz w:val="19"/>
                      <w:szCs w:val="19"/>
                    </w:rPr>
                  </w:pPr>
                  <w:r w:rsidRPr="00962127">
                    <w:rPr>
                      <w:b/>
                      <w:sz w:val="19"/>
                      <w:szCs w:val="19"/>
                      <w:highlight w:val="yellow"/>
                    </w:rPr>
                    <w:t xml:space="preserve">  </w:t>
                  </w:r>
                  <w:r w:rsidR="00560575" w:rsidRPr="00962127">
                    <w:rPr>
                      <w:b/>
                      <w:sz w:val="19"/>
                      <w:szCs w:val="19"/>
                      <w:highlight w:val="yellow"/>
                    </w:rPr>
                    <w:t>Sarı Bölge</w:t>
                  </w:r>
                </w:p>
              </w:tc>
              <w:tc>
                <w:tcPr>
                  <w:tcW w:w="3496" w:type="pct"/>
                </w:tcPr>
                <w:p w14:paraId="5AA68B66" w14:textId="22151EF1" w:rsidR="00125A8D" w:rsidRPr="00962127" w:rsidRDefault="00125A8D" w:rsidP="006614E9">
                  <w:pPr>
                    <w:spacing w:line="276" w:lineRule="auto"/>
                    <w:ind w:left="-73"/>
                    <w:rPr>
                      <w:sz w:val="19"/>
                      <w:szCs w:val="19"/>
                    </w:rPr>
                  </w:pPr>
                  <w:r w:rsidRPr="00962127">
                    <w:rPr>
                      <w:sz w:val="19"/>
                      <w:szCs w:val="19"/>
                    </w:rPr>
                    <w:t>Grup içerişinde kalmaya yetecek performans</w:t>
                  </w:r>
                  <w:r w:rsidR="006614E9" w:rsidRPr="00962127">
                    <w:rPr>
                      <w:sz w:val="19"/>
                      <w:szCs w:val="19"/>
                    </w:rPr>
                    <w:t>ı</w:t>
                  </w:r>
                  <w:r w:rsidRPr="00962127">
                    <w:rPr>
                      <w:sz w:val="19"/>
                      <w:szCs w:val="19"/>
                    </w:rPr>
                    <w:t xml:space="preserve"> gösteren Üyeler’in bulunduğu Bölge </w:t>
                  </w:r>
                </w:p>
              </w:tc>
            </w:tr>
            <w:tr w:rsidR="00125A8D" w:rsidRPr="00962127" w14:paraId="42D72982" w14:textId="77777777" w:rsidTr="00C835A5">
              <w:trPr>
                <w:trHeight w:val="485"/>
              </w:trPr>
              <w:tc>
                <w:tcPr>
                  <w:tcW w:w="1504" w:type="pct"/>
                </w:tcPr>
                <w:p w14:paraId="15CDB5F1" w14:textId="6F932042" w:rsidR="00125A8D" w:rsidRPr="00962127" w:rsidRDefault="00560575" w:rsidP="006614E9">
                  <w:pPr>
                    <w:spacing w:line="276" w:lineRule="auto"/>
                    <w:jc w:val="left"/>
                    <w:rPr>
                      <w:b/>
                      <w:sz w:val="19"/>
                      <w:szCs w:val="19"/>
                    </w:rPr>
                  </w:pPr>
                  <w:r w:rsidRPr="00962127">
                    <w:rPr>
                      <w:b/>
                      <w:sz w:val="19"/>
                      <w:szCs w:val="19"/>
                      <w:highlight w:val="red"/>
                    </w:rPr>
                    <w:t>Kırmızı Bölge</w:t>
                  </w:r>
                </w:p>
              </w:tc>
              <w:tc>
                <w:tcPr>
                  <w:tcW w:w="3496" w:type="pct"/>
                </w:tcPr>
                <w:p w14:paraId="0FC99148" w14:textId="3B5F2440" w:rsidR="00125A8D" w:rsidRPr="00962127" w:rsidRDefault="00125A8D" w:rsidP="006614E9">
                  <w:pPr>
                    <w:spacing w:line="276" w:lineRule="auto"/>
                    <w:ind w:left="-73"/>
                    <w:rPr>
                      <w:sz w:val="19"/>
                      <w:szCs w:val="19"/>
                    </w:rPr>
                  </w:pPr>
                  <w:r w:rsidRPr="00962127">
                    <w:rPr>
                      <w:sz w:val="19"/>
                      <w:szCs w:val="19"/>
                    </w:rPr>
                    <w:t xml:space="preserve">En zayıf performansı gösteren </w:t>
                  </w:r>
                  <w:r w:rsidR="006614E9" w:rsidRPr="00962127">
                    <w:rPr>
                      <w:sz w:val="19"/>
                      <w:szCs w:val="19"/>
                    </w:rPr>
                    <w:t>dipteki</w:t>
                  </w:r>
                  <w:r w:rsidRPr="00962127">
                    <w:rPr>
                      <w:sz w:val="19"/>
                      <w:szCs w:val="19"/>
                    </w:rPr>
                    <w:t xml:space="preserve"> %10’luk dilimdeki Üyeler’in bulunduğu Bölge </w:t>
                  </w:r>
                </w:p>
              </w:tc>
            </w:tr>
          </w:tbl>
          <w:bookmarkEnd w:id="3"/>
          <w:p w14:paraId="5F207F7B" w14:textId="43E10C48" w:rsidR="00125A8D" w:rsidRPr="00962127" w:rsidRDefault="006F2752" w:rsidP="009812DF">
            <w:pPr>
              <w:pStyle w:val="ListeParagraf"/>
              <w:numPr>
                <w:ilvl w:val="1"/>
                <w:numId w:val="27"/>
              </w:numPr>
              <w:rPr>
                <w:sz w:val="19"/>
                <w:szCs w:val="19"/>
              </w:rPr>
            </w:pPr>
            <w:r w:rsidRPr="00962127">
              <w:rPr>
                <w:sz w:val="19"/>
                <w:szCs w:val="19"/>
              </w:rPr>
              <w:t>Kurul</w:t>
            </w:r>
            <w:r w:rsidR="00125A8D" w:rsidRPr="00962127">
              <w:rPr>
                <w:sz w:val="19"/>
                <w:szCs w:val="19"/>
              </w:rPr>
              <w:t xml:space="preserve">, üyelik şartlarını yerine getirmeyen Üyeleri, gerekli uyarıları verdikten sonra Üyelikten çıkarma yetkisine sahiptir. Bu doğrultuda, üç ay </w:t>
            </w:r>
            <w:r w:rsidRPr="00962127">
              <w:rPr>
                <w:sz w:val="19"/>
                <w:szCs w:val="19"/>
              </w:rPr>
              <w:t xml:space="preserve">boyunca kırmızı bölgede yer alan üye gerekli uyarılar yapıldıktan sonra </w:t>
            </w:r>
            <w:r w:rsidR="00CA28B1" w:rsidRPr="00962127">
              <w:rPr>
                <w:sz w:val="19"/>
                <w:szCs w:val="19"/>
              </w:rPr>
              <w:t>platformdan</w:t>
            </w:r>
            <w:r w:rsidR="00125A8D" w:rsidRPr="00962127">
              <w:rPr>
                <w:sz w:val="19"/>
                <w:szCs w:val="19"/>
              </w:rPr>
              <w:t xml:space="preserve"> çıkarılacaktır.</w:t>
            </w:r>
          </w:p>
          <w:p w14:paraId="1994F4FD" w14:textId="684277C0" w:rsidR="00125A8D" w:rsidRPr="00962127" w:rsidRDefault="00560575" w:rsidP="009812DF">
            <w:pPr>
              <w:pStyle w:val="ListeParagraf"/>
              <w:numPr>
                <w:ilvl w:val="1"/>
                <w:numId w:val="27"/>
              </w:numPr>
              <w:rPr>
                <w:sz w:val="19"/>
                <w:szCs w:val="19"/>
              </w:rPr>
            </w:pPr>
            <w:r w:rsidRPr="00962127">
              <w:rPr>
                <w:sz w:val="19"/>
                <w:szCs w:val="19"/>
              </w:rPr>
              <w:lastRenderedPageBreak/>
              <w:t xml:space="preserve">Üyelerden </w:t>
            </w:r>
            <w:r w:rsidR="00CA28B1" w:rsidRPr="00962127">
              <w:rPr>
                <w:sz w:val="19"/>
                <w:szCs w:val="19"/>
              </w:rPr>
              <w:t>liyakatli olanlar</w:t>
            </w:r>
            <w:r w:rsidRPr="00962127">
              <w:rPr>
                <w:sz w:val="19"/>
                <w:szCs w:val="19"/>
              </w:rPr>
              <w:t xml:space="preserve"> objektif seçim </w:t>
            </w:r>
            <w:proofErr w:type="gramStart"/>
            <w:r w:rsidRPr="00962127">
              <w:rPr>
                <w:sz w:val="19"/>
                <w:szCs w:val="19"/>
              </w:rPr>
              <w:t>kriterlerine</w:t>
            </w:r>
            <w:proofErr w:type="gramEnd"/>
            <w:r w:rsidRPr="00962127">
              <w:rPr>
                <w:sz w:val="19"/>
                <w:szCs w:val="19"/>
              </w:rPr>
              <w:t xml:space="preserve"> göre</w:t>
            </w:r>
            <w:r w:rsidR="006F2752" w:rsidRPr="00962127">
              <w:rPr>
                <w:sz w:val="19"/>
                <w:szCs w:val="19"/>
              </w:rPr>
              <w:t xml:space="preserve"> </w:t>
            </w:r>
            <w:r w:rsidR="00125A8D" w:rsidRPr="00962127">
              <w:rPr>
                <w:sz w:val="19"/>
                <w:szCs w:val="19"/>
              </w:rPr>
              <w:t>aşağıda</w:t>
            </w:r>
            <w:r w:rsidRPr="00962127">
              <w:rPr>
                <w:sz w:val="19"/>
                <w:szCs w:val="19"/>
              </w:rPr>
              <w:t xml:space="preserve">ki </w:t>
            </w:r>
            <w:r w:rsidR="00125A8D" w:rsidRPr="00962127">
              <w:rPr>
                <w:sz w:val="19"/>
                <w:szCs w:val="19"/>
              </w:rPr>
              <w:t>takdiri unvanlar</w:t>
            </w:r>
            <w:r w:rsidRPr="00962127">
              <w:rPr>
                <w:sz w:val="19"/>
                <w:szCs w:val="19"/>
              </w:rPr>
              <w:t>ı</w:t>
            </w:r>
            <w:r w:rsidR="00125A8D" w:rsidRPr="00962127">
              <w:rPr>
                <w:sz w:val="19"/>
                <w:szCs w:val="19"/>
              </w:rPr>
              <w:t xml:space="preserve"> ile </w:t>
            </w:r>
            <w:r w:rsidRPr="00962127">
              <w:rPr>
                <w:sz w:val="19"/>
                <w:szCs w:val="19"/>
              </w:rPr>
              <w:t xml:space="preserve">onurlandırılır: </w:t>
            </w:r>
            <w:r w:rsidR="00CA28B1" w:rsidRPr="00962127">
              <w:rPr>
                <w:sz w:val="19"/>
                <w:szCs w:val="19"/>
              </w:rPr>
              <w:t>İlgili duyuru a</w:t>
            </w:r>
            <w:r w:rsidRPr="00962127">
              <w:rPr>
                <w:sz w:val="19"/>
                <w:szCs w:val="19"/>
              </w:rPr>
              <w:t>ylık performans çizelgeleri ile yapılır.</w:t>
            </w:r>
          </w:p>
          <w:tbl>
            <w:tblPr>
              <w:tblStyle w:val="TabloKlavuzu"/>
              <w:tblW w:w="5000" w:type="pct"/>
              <w:tblLayout w:type="fixed"/>
              <w:tblLook w:val="04A0" w:firstRow="1" w:lastRow="0" w:firstColumn="1" w:lastColumn="0" w:noHBand="0" w:noVBand="1"/>
            </w:tblPr>
            <w:tblGrid>
              <w:gridCol w:w="2264"/>
              <w:gridCol w:w="3559"/>
            </w:tblGrid>
            <w:tr w:rsidR="00125A8D" w:rsidRPr="00962127" w14:paraId="59135AA5" w14:textId="77777777" w:rsidTr="00C835A5">
              <w:trPr>
                <w:trHeight w:val="563"/>
              </w:trPr>
              <w:tc>
                <w:tcPr>
                  <w:tcW w:w="1944" w:type="pct"/>
                </w:tcPr>
                <w:p w14:paraId="0D6C8FC1" w14:textId="2AEE3376" w:rsidR="00125A8D" w:rsidRPr="00962127" w:rsidRDefault="00125A8D" w:rsidP="00125A8D">
                  <w:pPr>
                    <w:spacing w:line="276" w:lineRule="auto"/>
                    <w:ind w:left="432" w:hanging="540"/>
                    <w:jc w:val="left"/>
                    <w:rPr>
                      <w:b/>
                      <w:sz w:val="19"/>
                      <w:szCs w:val="19"/>
                    </w:rPr>
                  </w:pPr>
                  <w:bookmarkStart w:id="4" w:name="_Hlk68015612"/>
                  <w:r w:rsidRPr="00962127">
                    <w:rPr>
                      <w:b/>
                      <w:sz w:val="19"/>
                      <w:szCs w:val="19"/>
                    </w:rPr>
                    <w:t xml:space="preserve">Ayın İş Geliştirmecisi </w:t>
                  </w:r>
                </w:p>
                <w:p w14:paraId="18D388DA" w14:textId="77777777" w:rsidR="00125A8D" w:rsidRPr="00962127" w:rsidRDefault="00125A8D" w:rsidP="00125A8D">
                  <w:pPr>
                    <w:spacing w:line="276" w:lineRule="auto"/>
                    <w:ind w:left="432" w:hanging="540"/>
                    <w:rPr>
                      <w:sz w:val="19"/>
                      <w:szCs w:val="19"/>
                    </w:rPr>
                  </w:pPr>
                  <w:r w:rsidRPr="00962127">
                    <w:rPr>
                      <w:b/>
                      <w:sz w:val="19"/>
                      <w:szCs w:val="19"/>
                    </w:rPr>
                    <w:t xml:space="preserve">        </w:t>
                  </w:r>
                </w:p>
              </w:tc>
              <w:tc>
                <w:tcPr>
                  <w:tcW w:w="3056" w:type="pct"/>
                </w:tcPr>
                <w:p w14:paraId="0635CD58" w14:textId="1A7E0A56" w:rsidR="00125A8D" w:rsidRPr="00962127" w:rsidRDefault="00125A8D" w:rsidP="00125A8D">
                  <w:pPr>
                    <w:spacing w:line="276" w:lineRule="auto"/>
                    <w:rPr>
                      <w:sz w:val="19"/>
                      <w:szCs w:val="19"/>
                    </w:rPr>
                  </w:pPr>
                  <w:r w:rsidRPr="00962127">
                    <w:rPr>
                      <w:sz w:val="19"/>
                      <w:szCs w:val="19"/>
                    </w:rPr>
                    <w:t xml:space="preserve">Bir ay içerisinde diğer üyelere en fazla iş geliştirme </w:t>
                  </w:r>
                  <w:r w:rsidR="00CA28B1" w:rsidRPr="00962127">
                    <w:rPr>
                      <w:sz w:val="19"/>
                      <w:szCs w:val="19"/>
                    </w:rPr>
                    <w:t>yap</w:t>
                  </w:r>
                  <w:r w:rsidRPr="00962127">
                    <w:rPr>
                      <w:sz w:val="19"/>
                      <w:szCs w:val="19"/>
                    </w:rPr>
                    <w:t>an Üye</w:t>
                  </w:r>
                </w:p>
              </w:tc>
            </w:tr>
            <w:tr w:rsidR="00125A8D" w:rsidRPr="00962127" w14:paraId="6E9594F5" w14:textId="77777777" w:rsidTr="00C835A5">
              <w:trPr>
                <w:trHeight w:val="539"/>
              </w:trPr>
              <w:tc>
                <w:tcPr>
                  <w:tcW w:w="1944" w:type="pct"/>
                </w:tcPr>
                <w:p w14:paraId="56895630" w14:textId="77777777" w:rsidR="00125A8D" w:rsidRPr="00962127" w:rsidRDefault="00125A8D" w:rsidP="00125A8D">
                  <w:pPr>
                    <w:spacing w:line="276" w:lineRule="auto"/>
                    <w:ind w:left="432" w:hanging="540"/>
                    <w:rPr>
                      <w:sz w:val="19"/>
                      <w:szCs w:val="19"/>
                    </w:rPr>
                  </w:pPr>
                  <w:r w:rsidRPr="00962127">
                    <w:rPr>
                      <w:b/>
                      <w:sz w:val="19"/>
                      <w:szCs w:val="19"/>
                    </w:rPr>
                    <w:t xml:space="preserve">Ayın Networker’ı    </w:t>
                  </w:r>
                </w:p>
              </w:tc>
              <w:tc>
                <w:tcPr>
                  <w:tcW w:w="3056" w:type="pct"/>
                </w:tcPr>
                <w:p w14:paraId="6DBC5F01" w14:textId="3C610E62" w:rsidR="00125A8D" w:rsidRPr="00962127" w:rsidRDefault="00125A8D" w:rsidP="00125A8D">
                  <w:pPr>
                    <w:spacing w:line="276" w:lineRule="auto"/>
                    <w:rPr>
                      <w:sz w:val="19"/>
                      <w:szCs w:val="19"/>
                    </w:rPr>
                  </w:pPr>
                  <w:r w:rsidRPr="00962127">
                    <w:rPr>
                      <w:sz w:val="19"/>
                      <w:szCs w:val="19"/>
                    </w:rPr>
                    <w:t>Bir ay içerisinde diğer üyeler ile en fazla etkileşime geçen, en fazla misafir davet eden ve aktivitelere en çok katılım sağlayan Üye</w:t>
                  </w:r>
                </w:p>
              </w:tc>
            </w:tr>
            <w:tr w:rsidR="00125A8D" w:rsidRPr="00962127" w14:paraId="6F1E8B9D" w14:textId="77777777" w:rsidTr="00C835A5">
              <w:trPr>
                <w:trHeight w:val="539"/>
              </w:trPr>
              <w:tc>
                <w:tcPr>
                  <w:tcW w:w="1944" w:type="pct"/>
                </w:tcPr>
                <w:p w14:paraId="7B8074E9" w14:textId="77777777" w:rsidR="00125A8D" w:rsidRPr="00962127" w:rsidRDefault="00125A8D" w:rsidP="00125A8D">
                  <w:pPr>
                    <w:spacing w:line="276" w:lineRule="auto"/>
                    <w:ind w:left="432" w:hanging="540"/>
                    <w:rPr>
                      <w:sz w:val="19"/>
                      <w:szCs w:val="19"/>
                    </w:rPr>
                  </w:pPr>
                  <w:r w:rsidRPr="00962127">
                    <w:rPr>
                      <w:b/>
                      <w:sz w:val="19"/>
                      <w:szCs w:val="19"/>
                    </w:rPr>
                    <w:t xml:space="preserve">Elçi      </w:t>
                  </w:r>
                </w:p>
              </w:tc>
              <w:tc>
                <w:tcPr>
                  <w:tcW w:w="3056" w:type="pct"/>
                </w:tcPr>
                <w:p w14:paraId="0A11FCDE" w14:textId="57E9A0F4" w:rsidR="00125A8D" w:rsidRPr="00962127" w:rsidRDefault="00125A8D" w:rsidP="00576DC8">
                  <w:pPr>
                    <w:spacing w:line="276" w:lineRule="auto"/>
                    <w:rPr>
                      <w:sz w:val="19"/>
                      <w:szCs w:val="19"/>
                    </w:rPr>
                  </w:pPr>
                  <w:r w:rsidRPr="00962127">
                    <w:rPr>
                      <w:sz w:val="19"/>
                      <w:szCs w:val="19"/>
                    </w:rPr>
                    <w:t xml:space="preserve">Turnkey’e yılda 4 yeni üye kazandıran </w:t>
                  </w:r>
                  <w:proofErr w:type="gramStart"/>
                  <w:r w:rsidRPr="00962127">
                    <w:rPr>
                      <w:sz w:val="19"/>
                      <w:szCs w:val="19"/>
                    </w:rPr>
                    <w:t>Üye</w:t>
                  </w:r>
                  <w:r w:rsidR="00560575" w:rsidRPr="00962127">
                    <w:rPr>
                      <w:sz w:val="19"/>
                      <w:szCs w:val="19"/>
                    </w:rPr>
                    <w:t>lerdir.Y</w:t>
                  </w:r>
                  <w:r w:rsidRPr="00962127">
                    <w:rPr>
                      <w:sz w:val="19"/>
                      <w:szCs w:val="19"/>
                    </w:rPr>
                    <w:t>eni</w:t>
                  </w:r>
                  <w:proofErr w:type="gramEnd"/>
                  <w:r w:rsidRPr="00962127">
                    <w:rPr>
                      <w:sz w:val="19"/>
                      <w:szCs w:val="19"/>
                    </w:rPr>
                    <w:t xml:space="preserve"> Üyeler’e mentörlük yapmakla yükümlüdür. </w:t>
                  </w:r>
                </w:p>
              </w:tc>
            </w:tr>
            <w:bookmarkEnd w:id="4"/>
          </w:tbl>
          <w:p w14:paraId="13EE7F71" w14:textId="0F17031E" w:rsidR="00125A8D" w:rsidRPr="00F0311E" w:rsidRDefault="00125A8D" w:rsidP="00F0311E">
            <w:pPr>
              <w:rPr>
                <w:sz w:val="20"/>
              </w:rPr>
            </w:pPr>
          </w:p>
        </w:tc>
        <w:tc>
          <w:tcPr>
            <w:tcW w:w="2439" w:type="pct"/>
          </w:tcPr>
          <w:p w14:paraId="321D4EF8" w14:textId="39C50833" w:rsidR="00125A8D" w:rsidRPr="00387DA8" w:rsidRDefault="00125A8D" w:rsidP="009812DF">
            <w:pPr>
              <w:pStyle w:val="ListeParagraf"/>
              <w:numPr>
                <w:ilvl w:val="0"/>
                <w:numId w:val="16"/>
              </w:numPr>
              <w:rPr>
                <w:b/>
                <w:bCs/>
                <w:sz w:val="19"/>
                <w:szCs w:val="19"/>
                <w:lang w:val="en-GB"/>
              </w:rPr>
            </w:pPr>
            <w:r w:rsidRPr="00387DA8">
              <w:rPr>
                <w:b/>
                <w:sz w:val="19"/>
                <w:szCs w:val="19"/>
              </w:rPr>
              <w:lastRenderedPageBreak/>
              <w:t xml:space="preserve">EVALUATION OF THE MEMBER’S PERFORMANCE, CLASSIFICATION AND AWARDS SYSTEM </w:t>
            </w:r>
          </w:p>
          <w:p w14:paraId="369440DB" w14:textId="40FA60A4" w:rsidR="00F0311E" w:rsidRPr="00387DA8" w:rsidRDefault="00125A8D" w:rsidP="009812DF">
            <w:pPr>
              <w:pStyle w:val="ListeParagraf"/>
              <w:numPr>
                <w:ilvl w:val="1"/>
                <w:numId w:val="16"/>
              </w:numPr>
              <w:rPr>
                <w:bCs/>
                <w:sz w:val="19"/>
                <w:szCs w:val="19"/>
                <w:lang w:val="en-GB"/>
              </w:rPr>
            </w:pPr>
            <w:r w:rsidRPr="00387DA8">
              <w:rPr>
                <w:bCs/>
                <w:sz w:val="19"/>
                <w:szCs w:val="19"/>
                <w:lang w:val="en-GB"/>
              </w:rPr>
              <w:t xml:space="preserve">The performance of a Member is evaluated based on the </w:t>
            </w:r>
            <w:r w:rsidRPr="00387DA8">
              <w:rPr>
                <w:bCs/>
                <w:i/>
                <w:iCs/>
                <w:sz w:val="19"/>
                <w:szCs w:val="19"/>
                <w:lang w:val="en-GB"/>
              </w:rPr>
              <w:t>“Performance Measuring System”</w:t>
            </w:r>
            <w:r w:rsidRPr="00387DA8">
              <w:rPr>
                <w:bCs/>
                <w:sz w:val="19"/>
                <w:szCs w:val="19"/>
                <w:lang w:val="en-GB"/>
              </w:rPr>
              <w:t xml:space="preserve"> which aims to preserve </w:t>
            </w:r>
            <w:r w:rsidR="001009EF" w:rsidRPr="00387DA8">
              <w:rPr>
                <w:bCs/>
                <w:sz w:val="19"/>
                <w:szCs w:val="19"/>
                <w:lang w:val="en-GB"/>
              </w:rPr>
              <w:t xml:space="preserve">productivity, dynamism </w:t>
            </w:r>
            <w:r w:rsidRPr="00387DA8">
              <w:rPr>
                <w:bCs/>
                <w:sz w:val="19"/>
                <w:szCs w:val="19"/>
                <w:lang w:val="en-GB"/>
              </w:rPr>
              <w:t xml:space="preserve">to ensure the goals </w:t>
            </w:r>
            <w:r w:rsidR="001009EF" w:rsidRPr="00387DA8">
              <w:rPr>
                <w:bCs/>
                <w:sz w:val="19"/>
                <w:szCs w:val="19"/>
                <w:lang w:val="en-GB"/>
              </w:rPr>
              <w:t xml:space="preserve">of the </w:t>
            </w:r>
            <w:r w:rsidRPr="00387DA8">
              <w:rPr>
                <w:bCs/>
                <w:sz w:val="19"/>
                <w:szCs w:val="19"/>
                <w:lang w:val="en-GB"/>
              </w:rPr>
              <w:t>platform are reached.</w:t>
            </w:r>
            <w:r w:rsidR="00B4597E" w:rsidRPr="00387DA8">
              <w:rPr>
                <w:bCs/>
                <w:sz w:val="19"/>
                <w:szCs w:val="19"/>
                <w:lang w:val="en-GB"/>
              </w:rPr>
              <w:t xml:space="preserve"> </w:t>
            </w:r>
            <w:r w:rsidRPr="00387DA8">
              <w:rPr>
                <w:sz w:val="19"/>
                <w:szCs w:val="19"/>
                <w:lang w:val="en-GB"/>
              </w:rPr>
              <w:t>Performance criteria</w:t>
            </w:r>
            <w:r w:rsidR="00940A76" w:rsidRPr="00387DA8">
              <w:rPr>
                <w:sz w:val="19"/>
                <w:szCs w:val="19"/>
                <w:lang w:val="en-GB"/>
              </w:rPr>
              <w:t xml:space="preserve"> are listed below</w:t>
            </w:r>
            <w:r w:rsidRPr="00387DA8">
              <w:rPr>
                <w:sz w:val="19"/>
                <w:szCs w:val="19"/>
                <w:lang w:val="en-GB"/>
              </w:rPr>
              <w:t>:</w:t>
            </w:r>
          </w:p>
          <w:p w14:paraId="278AF693" w14:textId="77777777" w:rsidR="00F0311E" w:rsidRPr="00387DA8" w:rsidRDefault="00125A8D" w:rsidP="009812DF">
            <w:pPr>
              <w:pStyle w:val="ListeParagraf"/>
              <w:numPr>
                <w:ilvl w:val="0"/>
                <w:numId w:val="29"/>
              </w:numPr>
              <w:rPr>
                <w:bCs/>
                <w:sz w:val="19"/>
                <w:szCs w:val="19"/>
                <w:lang w:val="en-GB"/>
              </w:rPr>
            </w:pPr>
            <w:r w:rsidRPr="00387DA8">
              <w:rPr>
                <w:sz w:val="19"/>
                <w:szCs w:val="19"/>
                <w:lang w:val="en-GB"/>
              </w:rPr>
              <w:t>Participation to face to face or online group meetings and webinars</w:t>
            </w:r>
            <w:r w:rsidR="00F0311E" w:rsidRPr="00387DA8">
              <w:rPr>
                <w:sz w:val="19"/>
                <w:szCs w:val="19"/>
                <w:lang w:val="en-GB"/>
              </w:rPr>
              <w:t xml:space="preserve"> (1point)</w:t>
            </w:r>
          </w:p>
          <w:p w14:paraId="6C704E5F" w14:textId="33CF5378" w:rsidR="00F0311E" w:rsidRPr="00387DA8" w:rsidRDefault="00125A8D" w:rsidP="009812DF">
            <w:pPr>
              <w:pStyle w:val="ListeParagraf"/>
              <w:numPr>
                <w:ilvl w:val="0"/>
                <w:numId w:val="29"/>
              </w:numPr>
              <w:rPr>
                <w:bCs/>
                <w:sz w:val="19"/>
                <w:szCs w:val="19"/>
                <w:lang w:val="en-GB"/>
              </w:rPr>
            </w:pPr>
            <w:r w:rsidRPr="00387DA8">
              <w:rPr>
                <w:sz w:val="19"/>
                <w:szCs w:val="19"/>
                <w:lang w:val="en-GB"/>
              </w:rPr>
              <w:t xml:space="preserve">Number of cross </w:t>
            </w:r>
            <w:r w:rsidR="00F0311E" w:rsidRPr="00387DA8">
              <w:rPr>
                <w:sz w:val="19"/>
                <w:szCs w:val="19"/>
                <w:lang w:val="en-GB"/>
              </w:rPr>
              <w:t>1ON1</w:t>
            </w:r>
            <w:r w:rsidRPr="00387DA8">
              <w:rPr>
                <w:sz w:val="19"/>
                <w:szCs w:val="19"/>
                <w:lang w:val="en-GB"/>
              </w:rPr>
              <w:t xml:space="preserve"> meetings </w:t>
            </w:r>
            <w:r w:rsidR="00F0311E" w:rsidRPr="00387DA8">
              <w:rPr>
                <w:sz w:val="19"/>
                <w:szCs w:val="19"/>
                <w:lang w:val="en-GB"/>
              </w:rPr>
              <w:t>(understanding othe</w:t>
            </w:r>
            <w:r w:rsidR="001009EF" w:rsidRPr="00387DA8">
              <w:rPr>
                <w:sz w:val="19"/>
                <w:szCs w:val="19"/>
                <w:lang w:val="en-GB"/>
              </w:rPr>
              <w:t>r</w:t>
            </w:r>
            <w:r w:rsidR="00F0311E" w:rsidRPr="00387DA8">
              <w:rPr>
                <w:sz w:val="19"/>
                <w:szCs w:val="19"/>
                <w:lang w:val="en-GB"/>
              </w:rPr>
              <w:t xml:space="preserve"> party’s business, contact &amp; lead ) </w:t>
            </w:r>
            <w:r w:rsidRPr="00387DA8">
              <w:rPr>
                <w:sz w:val="19"/>
                <w:szCs w:val="19"/>
                <w:lang w:val="en-GB"/>
              </w:rPr>
              <w:t>with other members</w:t>
            </w:r>
            <w:r w:rsidR="00F0311E" w:rsidRPr="00387DA8">
              <w:rPr>
                <w:sz w:val="19"/>
                <w:szCs w:val="19"/>
                <w:lang w:val="en-GB"/>
              </w:rPr>
              <w:t xml:space="preserve"> (1point)  </w:t>
            </w:r>
          </w:p>
          <w:p w14:paraId="2029AAE6" w14:textId="305057BB" w:rsidR="00F0311E" w:rsidRPr="00387DA8" w:rsidRDefault="00125A8D" w:rsidP="009812DF">
            <w:pPr>
              <w:pStyle w:val="ListeParagraf"/>
              <w:numPr>
                <w:ilvl w:val="0"/>
                <w:numId w:val="29"/>
              </w:numPr>
              <w:rPr>
                <w:bCs/>
                <w:sz w:val="19"/>
                <w:szCs w:val="19"/>
                <w:lang w:val="en-GB"/>
              </w:rPr>
            </w:pPr>
            <w:r w:rsidRPr="00387DA8">
              <w:rPr>
                <w:sz w:val="19"/>
                <w:szCs w:val="19"/>
                <w:lang w:val="en-GB"/>
              </w:rPr>
              <w:t>Number of invited guests</w:t>
            </w:r>
            <w:r w:rsidR="00F0311E" w:rsidRPr="00387DA8">
              <w:rPr>
                <w:sz w:val="19"/>
                <w:szCs w:val="19"/>
                <w:lang w:val="en-GB"/>
              </w:rPr>
              <w:t xml:space="preserve"> to the events (1point)</w:t>
            </w:r>
          </w:p>
          <w:p w14:paraId="56B7A737" w14:textId="08420F30" w:rsidR="00125A8D" w:rsidRPr="00387DA8" w:rsidRDefault="00125A8D" w:rsidP="009812DF">
            <w:pPr>
              <w:pStyle w:val="ListeParagraf"/>
              <w:numPr>
                <w:ilvl w:val="0"/>
                <w:numId w:val="29"/>
              </w:numPr>
              <w:rPr>
                <w:bCs/>
                <w:sz w:val="19"/>
                <w:szCs w:val="19"/>
                <w:lang w:val="en-GB"/>
              </w:rPr>
            </w:pPr>
            <w:r w:rsidRPr="00387DA8">
              <w:rPr>
                <w:sz w:val="19"/>
                <w:szCs w:val="19"/>
                <w:lang w:val="en-GB"/>
              </w:rPr>
              <w:t>Internal b</w:t>
            </w:r>
            <w:r w:rsidR="00F0311E" w:rsidRPr="00387DA8">
              <w:rPr>
                <w:sz w:val="19"/>
                <w:szCs w:val="19"/>
                <w:lang w:val="en-GB"/>
              </w:rPr>
              <w:t xml:space="preserve">usiness development amount </w:t>
            </w:r>
            <w:r w:rsidR="00F0311E" w:rsidRPr="00387DA8">
              <w:rPr>
                <w:sz w:val="19"/>
                <w:szCs w:val="19"/>
              </w:rPr>
              <w:t>(x 0,001)</w:t>
            </w:r>
          </w:p>
          <w:p w14:paraId="36BE5EC8" w14:textId="77777777" w:rsidR="00F0311E" w:rsidRPr="00387DA8" w:rsidRDefault="00125A8D" w:rsidP="009812DF">
            <w:pPr>
              <w:pStyle w:val="ListeParagraf"/>
              <w:numPr>
                <w:ilvl w:val="1"/>
                <w:numId w:val="16"/>
              </w:numPr>
              <w:rPr>
                <w:bCs/>
                <w:sz w:val="19"/>
                <w:szCs w:val="19"/>
                <w:lang w:val="en-GB"/>
              </w:rPr>
            </w:pPr>
            <w:r w:rsidRPr="00387DA8">
              <w:rPr>
                <w:sz w:val="19"/>
                <w:szCs w:val="19"/>
                <w:lang w:val="en-GB"/>
              </w:rPr>
              <w:t xml:space="preserve">Total score determines effectiveness &amp; success of the members within the </w:t>
            </w:r>
            <w:r w:rsidR="00F0311E" w:rsidRPr="00387DA8">
              <w:rPr>
                <w:sz w:val="19"/>
                <w:szCs w:val="19"/>
                <w:lang w:val="en-GB"/>
              </w:rPr>
              <w:t>platform</w:t>
            </w:r>
            <w:r w:rsidRPr="00387DA8">
              <w:rPr>
                <w:sz w:val="19"/>
                <w:szCs w:val="19"/>
                <w:lang w:val="en-GB"/>
              </w:rPr>
              <w:t>. These points will be used to increase loyalty &amp; reward the success in accordance to the procedure determined by the board</w:t>
            </w:r>
            <w:r w:rsidR="00F0311E" w:rsidRPr="00387DA8">
              <w:rPr>
                <w:sz w:val="19"/>
                <w:szCs w:val="19"/>
                <w:lang w:val="en-GB"/>
              </w:rPr>
              <w:t xml:space="preserve"> in the future</w:t>
            </w:r>
          </w:p>
          <w:p w14:paraId="2AB238AA" w14:textId="0C811D9D" w:rsidR="00125A8D" w:rsidRPr="00387DA8" w:rsidRDefault="00125A8D" w:rsidP="009812DF">
            <w:pPr>
              <w:pStyle w:val="ListeParagraf"/>
              <w:numPr>
                <w:ilvl w:val="1"/>
                <w:numId w:val="16"/>
              </w:numPr>
              <w:rPr>
                <w:bCs/>
                <w:sz w:val="19"/>
                <w:szCs w:val="19"/>
                <w:lang w:val="en-GB"/>
              </w:rPr>
            </w:pPr>
            <w:r w:rsidRPr="00387DA8">
              <w:rPr>
                <w:bCs/>
                <w:sz w:val="19"/>
                <w:szCs w:val="19"/>
                <w:lang w:val="en-GB"/>
              </w:rPr>
              <w:t xml:space="preserve"> Performance reports shall be announced on the first 3 days of the new month and the performance charts of Members shall be shared. In this regard, Members displaying the best performance shall be appreciated and Members displaying low performance shall be warned.</w:t>
            </w:r>
          </w:p>
          <w:p w14:paraId="0955AFEC" w14:textId="678D804E" w:rsidR="00125A8D" w:rsidRPr="00387DA8" w:rsidRDefault="00125A8D" w:rsidP="009812DF">
            <w:pPr>
              <w:pStyle w:val="ListeParagraf"/>
              <w:numPr>
                <w:ilvl w:val="1"/>
                <w:numId w:val="16"/>
              </w:numPr>
              <w:rPr>
                <w:bCs/>
                <w:sz w:val="19"/>
                <w:szCs w:val="19"/>
                <w:lang w:val="en-GB"/>
              </w:rPr>
            </w:pPr>
            <w:r w:rsidRPr="00387DA8">
              <w:rPr>
                <w:bCs/>
                <w:sz w:val="19"/>
                <w:szCs w:val="19"/>
                <w:lang w:val="en-GB"/>
              </w:rPr>
              <w:t>Member</w:t>
            </w:r>
            <w:r w:rsidR="00CA28B1" w:rsidRPr="00387DA8">
              <w:rPr>
                <w:bCs/>
                <w:sz w:val="19"/>
                <w:szCs w:val="19"/>
                <w:lang w:val="en-GB"/>
              </w:rPr>
              <w:t>s</w:t>
            </w:r>
            <w:r w:rsidRPr="00387DA8">
              <w:rPr>
                <w:bCs/>
                <w:sz w:val="19"/>
                <w:szCs w:val="19"/>
                <w:lang w:val="en-GB"/>
              </w:rPr>
              <w:t xml:space="preserve"> will be placed in one of the following zones according to </w:t>
            </w:r>
            <w:r w:rsidR="00CA28B1" w:rsidRPr="00387DA8">
              <w:rPr>
                <w:bCs/>
                <w:sz w:val="19"/>
                <w:szCs w:val="19"/>
                <w:lang w:val="en-GB"/>
              </w:rPr>
              <w:t>his/her</w:t>
            </w:r>
            <w:r w:rsidRPr="00387DA8">
              <w:rPr>
                <w:bCs/>
                <w:sz w:val="19"/>
                <w:szCs w:val="19"/>
                <w:lang w:val="en-GB"/>
              </w:rPr>
              <w:t xml:space="preserve"> performance: </w:t>
            </w:r>
          </w:p>
          <w:tbl>
            <w:tblPr>
              <w:tblStyle w:val="TabloKlavuzu"/>
              <w:tblW w:w="4975" w:type="pct"/>
              <w:tblLayout w:type="fixed"/>
              <w:tblLook w:val="04A0" w:firstRow="1" w:lastRow="0" w:firstColumn="1" w:lastColumn="0" w:noHBand="0" w:noVBand="1"/>
            </w:tblPr>
            <w:tblGrid>
              <w:gridCol w:w="1680"/>
              <w:gridCol w:w="3826"/>
            </w:tblGrid>
            <w:tr w:rsidR="00125A8D" w:rsidRPr="00387DA8" w14:paraId="098A598A" w14:textId="77777777" w:rsidTr="00C835A5">
              <w:trPr>
                <w:trHeight w:val="416"/>
              </w:trPr>
              <w:tc>
                <w:tcPr>
                  <w:tcW w:w="1526" w:type="pct"/>
                </w:tcPr>
                <w:p w14:paraId="59B5A390" w14:textId="4F26AAFC" w:rsidR="00125A8D" w:rsidRPr="00387DA8" w:rsidRDefault="00125A8D" w:rsidP="00125A8D">
                  <w:pPr>
                    <w:spacing w:line="276" w:lineRule="auto"/>
                    <w:ind w:left="432" w:hanging="540"/>
                    <w:jc w:val="left"/>
                    <w:rPr>
                      <w:b/>
                      <w:sz w:val="19"/>
                      <w:szCs w:val="19"/>
                      <w:highlight w:val="green"/>
                    </w:rPr>
                  </w:pPr>
                  <w:r w:rsidRPr="00387DA8">
                    <w:rPr>
                      <w:b/>
                      <w:sz w:val="19"/>
                      <w:szCs w:val="19"/>
                      <w:highlight w:val="green"/>
                    </w:rPr>
                    <w:t>Green</w:t>
                  </w:r>
                  <w:r w:rsidR="00CA28B1" w:rsidRPr="00387DA8">
                    <w:rPr>
                      <w:b/>
                      <w:sz w:val="19"/>
                      <w:szCs w:val="19"/>
                      <w:highlight w:val="green"/>
                    </w:rPr>
                    <w:t xml:space="preserve"> Zone</w:t>
                  </w:r>
                  <w:r w:rsidRPr="00387DA8">
                    <w:rPr>
                      <w:b/>
                      <w:sz w:val="19"/>
                      <w:szCs w:val="19"/>
                      <w:highlight w:val="green"/>
                    </w:rPr>
                    <w:t xml:space="preserve">  </w:t>
                  </w:r>
                </w:p>
                <w:p w14:paraId="2850B9AF" w14:textId="1DA67142" w:rsidR="00125A8D" w:rsidRPr="00387DA8" w:rsidRDefault="00125A8D" w:rsidP="00387DA8">
                  <w:pPr>
                    <w:tabs>
                      <w:tab w:val="left" w:pos="930"/>
                    </w:tabs>
                    <w:spacing w:line="276" w:lineRule="auto"/>
                    <w:ind w:left="432" w:hanging="540"/>
                    <w:jc w:val="left"/>
                    <w:rPr>
                      <w:sz w:val="19"/>
                      <w:szCs w:val="19"/>
                      <w:lang w:val="en-GB"/>
                    </w:rPr>
                  </w:pPr>
                  <w:r w:rsidRPr="00387DA8">
                    <w:rPr>
                      <w:b/>
                      <w:sz w:val="19"/>
                      <w:szCs w:val="19"/>
                      <w:lang w:val="en-GB"/>
                    </w:rPr>
                    <w:t xml:space="preserve">        </w:t>
                  </w:r>
                  <w:r w:rsidR="00387DA8" w:rsidRPr="00387DA8">
                    <w:rPr>
                      <w:b/>
                      <w:sz w:val="19"/>
                      <w:szCs w:val="19"/>
                      <w:lang w:val="en-GB"/>
                    </w:rPr>
                    <w:tab/>
                  </w:r>
                  <w:r w:rsidR="00387DA8" w:rsidRPr="00387DA8">
                    <w:rPr>
                      <w:b/>
                      <w:sz w:val="19"/>
                      <w:szCs w:val="19"/>
                      <w:lang w:val="en-GB"/>
                    </w:rPr>
                    <w:tab/>
                  </w:r>
                </w:p>
              </w:tc>
              <w:tc>
                <w:tcPr>
                  <w:tcW w:w="3474" w:type="pct"/>
                </w:tcPr>
                <w:p w14:paraId="3BF03768" w14:textId="13B387AA" w:rsidR="00125A8D" w:rsidRPr="00387DA8" w:rsidRDefault="00125A8D" w:rsidP="00CA28B1">
                  <w:pPr>
                    <w:spacing w:line="276" w:lineRule="auto"/>
                    <w:ind w:left="-73"/>
                    <w:rPr>
                      <w:sz w:val="19"/>
                      <w:szCs w:val="19"/>
                      <w:lang w:val="en-GB"/>
                    </w:rPr>
                  </w:pPr>
                  <w:r w:rsidRPr="00387DA8">
                    <w:rPr>
                      <w:sz w:val="19"/>
                      <w:szCs w:val="19"/>
                      <w:lang w:val="en-GB"/>
                    </w:rPr>
                    <w:t>The Zone where the Members at the top 20% displaying the best performance </w:t>
                  </w:r>
                </w:p>
              </w:tc>
            </w:tr>
            <w:tr w:rsidR="00125A8D" w:rsidRPr="00387DA8" w14:paraId="3F5B8360" w14:textId="77777777" w:rsidTr="00C835A5">
              <w:trPr>
                <w:trHeight w:val="416"/>
              </w:trPr>
              <w:tc>
                <w:tcPr>
                  <w:tcW w:w="1526" w:type="pct"/>
                </w:tcPr>
                <w:p w14:paraId="1B99C4EC" w14:textId="7EB26E5C" w:rsidR="00125A8D" w:rsidRPr="00387DA8" w:rsidRDefault="00125A8D" w:rsidP="00125A8D">
                  <w:pPr>
                    <w:spacing w:line="276" w:lineRule="auto"/>
                    <w:ind w:left="432" w:hanging="540"/>
                    <w:jc w:val="left"/>
                    <w:rPr>
                      <w:b/>
                      <w:sz w:val="19"/>
                      <w:szCs w:val="19"/>
                      <w:highlight w:val="yellow"/>
                    </w:rPr>
                  </w:pPr>
                  <w:r w:rsidRPr="00387DA8">
                    <w:rPr>
                      <w:b/>
                      <w:sz w:val="19"/>
                      <w:szCs w:val="19"/>
                      <w:highlight w:val="yellow"/>
                    </w:rPr>
                    <w:t xml:space="preserve">Yellow </w:t>
                  </w:r>
                  <w:r w:rsidR="00CA28B1" w:rsidRPr="00387DA8">
                    <w:rPr>
                      <w:b/>
                      <w:sz w:val="19"/>
                      <w:szCs w:val="19"/>
                      <w:highlight w:val="yellow"/>
                    </w:rPr>
                    <w:t>Zone</w:t>
                  </w:r>
                  <w:r w:rsidRPr="00387DA8">
                    <w:rPr>
                      <w:b/>
                      <w:sz w:val="19"/>
                      <w:szCs w:val="19"/>
                      <w:highlight w:val="yellow"/>
                    </w:rPr>
                    <w:t xml:space="preserve">   </w:t>
                  </w:r>
                </w:p>
                <w:p w14:paraId="752457A4" w14:textId="77777777" w:rsidR="00125A8D" w:rsidRPr="00387DA8" w:rsidRDefault="00125A8D" w:rsidP="00125A8D">
                  <w:pPr>
                    <w:spacing w:line="276" w:lineRule="auto"/>
                    <w:ind w:left="432" w:hanging="540"/>
                    <w:jc w:val="left"/>
                    <w:rPr>
                      <w:sz w:val="19"/>
                      <w:szCs w:val="19"/>
                      <w:lang w:val="en-GB"/>
                    </w:rPr>
                  </w:pPr>
                  <w:r w:rsidRPr="00387DA8">
                    <w:rPr>
                      <w:b/>
                      <w:sz w:val="19"/>
                      <w:szCs w:val="19"/>
                      <w:lang w:val="en-GB"/>
                    </w:rPr>
                    <w:t xml:space="preserve">    </w:t>
                  </w:r>
                </w:p>
              </w:tc>
              <w:tc>
                <w:tcPr>
                  <w:tcW w:w="3474" w:type="pct"/>
                </w:tcPr>
                <w:p w14:paraId="0E431A7A" w14:textId="197A76EB" w:rsidR="00125A8D" w:rsidRPr="00387DA8" w:rsidRDefault="00125A8D" w:rsidP="00CA28B1">
                  <w:pPr>
                    <w:spacing w:line="276" w:lineRule="auto"/>
                    <w:ind w:left="-73"/>
                    <w:rPr>
                      <w:sz w:val="19"/>
                      <w:szCs w:val="19"/>
                      <w:lang w:val="en-GB"/>
                    </w:rPr>
                  </w:pPr>
                  <w:r w:rsidRPr="00387DA8">
                    <w:rPr>
                      <w:sz w:val="19"/>
                      <w:szCs w:val="19"/>
                      <w:lang w:val="en-GB"/>
                    </w:rPr>
                    <w:t>The Zone where the Members displaying enough performance to stay in the group</w:t>
                  </w:r>
                </w:p>
              </w:tc>
            </w:tr>
            <w:tr w:rsidR="00125A8D" w:rsidRPr="00387DA8" w14:paraId="45BBFAFB" w14:textId="77777777" w:rsidTr="00C835A5">
              <w:trPr>
                <w:trHeight w:val="485"/>
              </w:trPr>
              <w:tc>
                <w:tcPr>
                  <w:tcW w:w="1526" w:type="pct"/>
                </w:tcPr>
                <w:p w14:paraId="34CBD789" w14:textId="6A4FA59D" w:rsidR="00125A8D" w:rsidRPr="00387DA8" w:rsidRDefault="00125A8D" w:rsidP="00125A8D">
                  <w:pPr>
                    <w:spacing w:line="276" w:lineRule="auto"/>
                    <w:ind w:left="432" w:hanging="540"/>
                    <w:jc w:val="left"/>
                    <w:rPr>
                      <w:b/>
                      <w:sz w:val="19"/>
                      <w:szCs w:val="19"/>
                      <w:lang w:val="en-GB"/>
                    </w:rPr>
                  </w:pPr>
                  <w:r w:rsidRPr="00387DA8">
                    <w:rPr>
                      <w:b/>
                      <w:sz w:val="19"/>
                      <w:szCs w:val="19"/>
                      <w:highlight w:val="red"/>
                    </w:rPr>
                    <w:t xml:space="preserve">Red </w:t>
                  </w:r>
                  <w:r w:rsidR="00CA28B1" w:rsidRPr="00387DA8">
                    <w:rPr>
                      <w:b/>
                      <w:sz w:val="19"/>
                      <w:szCs w:val="19"/>
                      <w:highlight w:val="red"/>
                    </w:rPr>
                    <w:t>Zone</w:t>
                  </w:r>
                </w:p>
              </w:tc>
              <w:tc>
                <w:tcPr>
                  <w:tcW w:w="3474" w:type="pct"/>
                </w:tcPr>
                <w:p w14:paraId="0B187E8F" w14:textId="6EDCA0B5" w:rsidR="00125A8D" w:rsidRPr="00387DA8" w:rsidRDefault="00125A8D" w:rsidP="00703DCB">
                  <w:pPr>
                    <w:spacing w:line="276" w:lineRule="auto"/>
                    <w:ind w:left="-73"/>
                    <w:rPr>
                      <w:sz w:val="19"/>
                      <w:szCs w:val="19"/>
                      <w:lang w:val="en-GB"/>
                    </w:rPr>
                  </w:pPr>
                  <w:r w:rsidRPr="00387DA8">
                    <w:rPr>
                      <w:sz w:val="19"/>
                      <w:szCs w:val="19"/>
                      <w:lang w:val="en-GB"/>
                    </w:rPr>
                    <w:t>The Zone where the M</w:t>
                  </w:r>
                  <w:r w:rsidR="006614E9" w:rsidRPr="00387DA8">
                    <w:rPr>
                      <w:sz w:val="19"/>
                      <w:szCs w:val="19"/>
                      <w:lang w:val="en-GB"/>
                    </w:rPr>
                    <w:t xml:space="preserve">embers at the bottom </w:t>
                  </w:r>
                  <w:r w:rsidRPr="00387DA8">
                    <w:rPr>
                      <w:sz w:val="19"/>
                      <w:szCs w:val="19"/>
                      <w:lang w:val="en-GB"/>
                    </w:rPr>
                    <w:t>10% displaying the lowest performance</w:t>
                  </w:r>
                </w:p>
              </w:tc>
            </w:tr>
          </w:tbl>
          <w:p w14:paraId="41D8EB98" w14:textId="73583134" w:rsidR="00CA28B1" w:rsidRPr="00387DA8" w:rsidRDefault="00125A8D" w:rsidP="009812DF">
            <w:pPr>
              <w:pStyle w:val="ListeParagraf"/>
              <w:numPr>
                <w:ilvl w:val="1"/>
                <w:numId w:val="16"/>
              </w:numPr>
              <w:rPr>
                <w:bCs/>
                <w:sz w:val="19"/>
                <w:szCs w:val="19"/>
                <w:lang w:val="en-GB"/>
              </w:rPr>
            </w:pPr>
            <w:r w:rsidRPr="00387DA8">
              <w:rPr>
                <w:bCs/>
                <w:sz w:val="19"/>
                <w:szCs w:val="19"/>
                <w:lang w:val="en-GB"/>
              </w:rPr>
              <w:t>T</w:t>
            </w:r>
            <w:r w:rsidR="00CA28B1" w:rsidRPr="00387DA8">
              <w:rPr>
                <w:bCs/>
                <w:sz w:val="19"/>
                <w:szCs w:val="19"/>
                <w:lang w:val="en-GB"/>
              </w:rPr>
              <w:t>he Board</w:t>
            </w:r>
            <w:r w:rsidRPr="00387DA8">
              <w:rPr>
                <w:bCs/>
                <w:sz w:val="19"/>
                <w:szCs w:val="19"/>
                <w:lang w:val="en-GB"/>
              </w:rPr>
              <w:t xml:space="preserve"> is authorized to dismiss Members, after giving the appropriate and</w:t>
            </w:r>
            <w:r w:rsidR="006614E9" w:rsidRPr="00387DA8">
              <w:rPr>
                <w:bCs/>
                <w:sz w:val="19"/>
                <w:szCs w:val="19"/>
                <w:lang w:val="en-GB"/>
              </w:rPr>
              <w:t xml:space="preserve"> necessary warnings, which don’</w:t>
            </w:r>
            <w:r w:rsidRPr="00387DA8">
              <w:rPr>
                <w:bCs/>
                <w:sz w:val="19"/>
                <w:szCs w:val="19"/>
                <w:lang w:val="en-GB"/>
              </w:rPr>
              <w:t xml:space="preserve">t </w:t>
            </w:r>
            <w:r w:rsidR="006614E9" w:rsidRPr="00387DA8">
              <w:rPr>
                <w:bCs/>
                <w:sz w:val="19"/>
                <w:szCs w:val="19"/>
                <w:lang w:val="en-GB"/>
              </w:rPr>
              <w:t>fulfil</w:t>
            </w:r>
            <w:r w:rsidRPr="00387DA8">
              <w:rPr>
                <w:bCs/>
                <w:sz w:val="19"/>
                <w:szCs w:val="19"/>
                <w:lang w:val="en-GB"/>
              </w:rPr>
              <w:t xml:space="preserve"> the membership conditions. In this context, </w:t>
            </w:r>
            <w:r w:rsidR="00CA28B1" w:rsidRPr="00387DA8">
              <w:rPr>
                <w:bCs/>
                <w:sz w:val="19"/>
                <w:szCs w:val="19"/>
                <w:lang w:val="en-GB"/>
              </w:rPr>
              <w:t>red zone members</w:t>
            </w:r>
            <w:r w:rsidRPr="00387DA8">
              <w:rPr>
                <w:bCs/>
                <w:sz w:val="19"/>
                <w:szCs w:val="19"/>
                <w:lang w:val="en-GB"/>
              </w:rPr>
              <w:t xml:space="preserve"> will be removed from the </w:t>
            </w:r>
            <w:r w:rsidR="00CA28B1" w:rsidRPr="00387DA8">
              <w:rPr>
                <w:bCs/>
                <w:sz w:val="19"/>
                <w:szCs w:val="19"/>
                <w:lang w:val="en-GB"/>
              </w:rPr>
              <w:t>platform if</w:t>
            </w:r>
            <w:r w:rsidRPr="00387DA8">
              <w:rPr>
                <w:bCs/>
                <w:sz w:val="19"/>
                <w:szCs w:val="19"/>
                <w:lang w:val="en-GB"/>
              </w:rPr>
              <w:t xml:space="preserve"> </w:t>
            </w:r>
            <w:r w:rsidR="00CA28B1" w:rsidRPr="00387DA8">
              <w:rPr>
                <w:bCs/>
                <w:sz w:val="19"/>
                <w:szCs w:val="19"/>
                <w:lang w:val="en-GB"/>
              </w:rPr>
              <w:t xml:space="preserve">they stuck there </w:t>
            </w:r>
            <w:r w:rsidRPr="00387DA8">
              <w:rPr>
                <w:bCs/>
                <w:sz w:val="19"/>
                <w:szCs w:val="19"/>
                <w:lang w:val="en-GB"/>
              </w:rPr>
              <w:t>three months.</w:t>
            </w:r>
          </w:p>
          <w:p w14:paraId="0945D3DD" w14:textId="5747CE10" w:rsidR="006D22B0" w:rsidRPr="00387DA8" w:rsidRDefault="00CA28B1" w:rsidP="009812DF">
            <w:pPr>
              <w:pStyle w:val="ListeParagraf"/>
              <w:numPr>
                <w:ilvl w:val="1"/>
                <w:numId w:val="16"/>
              </w:numPr>
              <w:rPr>
                <w:bCs/>
                <w:sz w:val="19"/>
                <w:szCs w:val="19"/>
                <w:lang w:val="en-GB"/>
              </w:rPr>
            </w:pPr>
            <w:r w:rsidRPr="00387DA8">
              <w:rPr>
                <w:bCs/>
                <w:sz w:val="19"/>
                <w:szCs w:val="19"/>
                <w:lang w:val="en-GB"/>
              </w:rPr>
              <w:lastRenderedPageBreak/>
              <w:t xml:space="preserve"> Qualified </w:t>
            </w:r>
            <w:r w:rsidR="00125A8D" w:rsidRPr="00387DA8">
              <w:rPr>
                <w:bCs/>
                <w:sz w:val="19"/>
                <w:szCs w:val="19"/>
                <w:lang w:val="en-GB"/>
              </w:rPr>
              <w:t>Member</w:t>
            </w:r>
            <w:r w:rsidRPr="00387DA8">
              <w:rPr>
                <w:bCs/>
                <w:sz w:val="19"/>
                <w:szCs w:val="19"/>
                <w:lang w:val="en-GB"/>
              </w:rPr>
              <w:t>s</w:t>
            </w:r>
            <w:r w:rsidR="00125A8D" w:rsidRPr="00387DA8">
              <w:rPr>
                <w:bCs/>
                <w:sz w:val="19"/>
                <w:szCs w:val="19"/>
                <w:lang w:val="en-GB"/>
              </w:rPr>
              <w:t xml:space="preserve"> </w:t>
            </w:r>
            <w:r w:rsidRPr="00387DA8">
              <w:rPr>
                <w:bCs/>
                <w:sz w:val="19"/>
                <w:szCs w:val="19"/>
                <w:lang w:val="en-GB"/>
              </w:rPr>
              <w:t>who are selected by objective criteria</w:t>
            </w:r>
            <w:r w:rsidR="00125A8D" w:rsidRPr="00387DA8">
              <w:rPr>
                <w:bCs/>
                <w:sz w:val="19"/>
                <w:szCs w:val="19"/>
                <w:lang w:val="en-GB"/>
              </w:rPr>
              <w:t xml:space="preserve"> </w:t>
            </w:r>
            <w:r w:rsidRPr="00387DA8">
              <w:rPr>
                <w:bCs/>
                <w:sz w:val="19"/>
                <w:szCs w:val="19"/>
                <w:lang w:val="en-GB"/>
              </w:rPr>
              <w:t xml:space="preserve">will </w:t>
            </w:r>
            <w:r w:rsidR="00125A8D" w:rsidRPr="00387DA8">
              <w:rPr>
                <w:bCs/>
                <w:sz w:val="19"/>
                <w:szCs w:val="19"/>
                <w:lang w:val="en-GB"/>
              </w:rPr>
              <w:t>be recognised with the following titles:</w:t>
            </w:r>
            <w:r w:rsidRPr="00387DA8">
              <w:rPr>
                <w:bCs/>
                <w:sz w:val="19"/>
                <w:szCs w:val="19"/>
                <w:lang w:val="en-GB"/>
              </w:rPr>
              <w:t xml:space="preserve"> Related recognition will be informed with monthly performance charts. </w:t>
            </w:r>
            <w:r w:rsidR="00125A8D" w:rsidRPr="00387DA8">
              <w:rPr>
                <w:bCs/>
                <w:sz w:val="19"/>
                <w:szCs w:val="19"/>
                <w:lang w:val="en-GB"/>
              </w:rPr>
              <w:t xml:space="preserve"> </w:t>
            </w:r>
          </w:p>
          <w:tbl>
            <w:tblPr>
              <w:tblStyle w:val="TabloKlavuzu"/>
              <w:tblW w:w="5586" w:type="dxa"/>
              <w:tblLayout w:type="fixed"/>
              <w:tblLook w:val="04A0" w:firstRow="1" w:lastRow="0" w:firstColumn="1" w:lastColumn="0" w:noHBand="0" w:noVBand="1"/>
            </w:tblPr>
            <w:tblGrid>
              <w:gridCol w:w="1758"/>
              <w:gridCol w:w="3828"/>
            </w:tblGrid>
            <w:tr w:rsidR="00125A8D" w:rsidRPr="00387DA8" w14:paraId="38B92E5A" w14:textId="77777777" w:rsidTr="00AC69D1">
              <w:trPr>
                <w:trHeight w:val="519"/>
              </w:trPr>
              <w:tc>
                <w:tcPr>
                  <w:tcW w:w="1574" w:type="pct"/>
                </w:tcPr>
                <w:p w14:paraId="0FB3EAA3" w14:textId="3FD14A05" w:rsidR="00125A8D" w:rsidRPr="00387DA8" w:rsidRDefault="00125A8D" w:rsidP="006D22B0">
                  <w:pPr>
                    <w:rPr>
                      <w:b/>
                      <w:bCs/>
                      <w:iCs/>
                      <w:sz w:val="19"/>
                      <w:szCs w:val="19"/>
                      <w:lang w:val="en-GB"/>
                    </w:rPr>
                  </w:pPr>
                  <w:r w:rsidRPr="00387DA8">
                    <w:rPr>
                      <w:b/>
                      <w:bCs/>
                      <w:iCs/>
                      <w:sz w:val="19"/>
                      <w:szCs w:val="19"/>
                      <w:lang w:val="en-GB"/>
                    </w:rPr>
                    <w:t xml:space="preserve">Business Developer of the Month  </w:t>
                  </w:r>
                </w:p>
              </w:tc>
              <w:tc>
                <w:tcPr>
                  <w:tcW w:w="3426" w:type="pct"/>
                </w:tcPr>
                <w:p w14:paraId="043D24CB" w14:textId="3B8469BB" w:rsidR="00125A8D" w:rsidRPr="00387DA8" w:rsidRDefault="00125A8D" w:rsidP="00CA28B1">
                  <w:pPr>
                    <w:spacing w:line="276" w:lineRule="auto"/>
                    <w:rPr>
                      <w:sz w:val="19"/>
                      <w:szCs w:val="19"/>
                      <w:lang w:val="en-GB"/>
                    </w:rPr>
                  </w:pPr>
                  <w:r w:rsidRPr="00387DA8">
                    <w:rPr>
                      <w:sz w:val="19"/>
                      <w:szCs w:val="19"/>
                      <w:lang w:val="en-GB"/>
                    </w:rPr>
                    <w:t xml:space="preserve">The Member who has </w:t>
                  </w:r>
                  <w:r w:rsidR="00CA28B1" w:rsidRPr="00387DA8">
                    <w:rPr>
                      <w:sz w:val="19"/>
                      <w:szCs w:val="19"/>
                      <w:lang w:val="en-GB"/>
                    </w:rPr>
                    <w:t>developed the most bu</w:t>
                  </w:r>
                  <w:r w:rsidRPr="00387DA8">
                    <w:rPr>
                      <w:sz w:val="19"/>
                      <w:szCs w:val="19"/>
                      <w:lang w:val="en-GB"/>
                    </w:rPr>
                    <w:t>s</w:t>
                  </w:r>
                  <w:r w:rsidR="00CA28B1" w:rsidRPr="00387DA8">
                    <w:rPr>
                      <w:sz w:val="19"/>
                      <w:szCs w:val="19"/>
                      <w:lang w:val="en-GB"/>
                    </w:rPr>
                    <w:t>iness</w:t>
                  </w:r>
                  <w:r w:rsidRPr="00387DA8">
                    <w:rPr>
                      <w:sz w:val="19"/>
                      <w:szCs w:val="19"/>
                      <w:lang w:val="en-GB"/>
                    </w:rPr>
                    <w:t xml:space="preserve"> </w:t>
                  </w:r>
                  <w:r w:rsidR="00CA28B1" w:rsidRPr="00387DA8">
                    <w:rPr>
                      <w:sz w:val="19"/>
                      <w:szCs w:val="19"/>
                      <w:lang w:val="en-GB"/>
                    </w:rPr>
                    <w:t>for</w:t>
                  </w:r>
                  <w:r w:rsidRPr="00387DA8">
                    <w:rPr>
                      <w:sz w:val="19"/>
                      <w:szCs w:val="19"/>
                      <w:lang w:val="en-GB"/>
                    </w:rPr>
                    <w:t xml:space="preserve"> other Members in a month </w:t>
                  </w:r>
                </w:p>
              </w:tc>
            </w:tr>
            <w:tr w:rsidR="00125A8D" w:rsidRPr="00387DA8" w14:paraId="2F6A6689" w14:textId="77777777" w:rsidTr="00AC69D1">
              <w:trPr>
                <w:trHeight w:val="539"/>
              </w:trPr>
              <w:tc>
                <w:tcPr>
                  <w:tcW w:w="1574" w:type="pct"/>
                </w:tcPr>
                <w:p w14:paraId="33340BC9" w14:textId="77777777" w:rsidR="00125A8D" w:rsidRPr="00387DA8" w:rsidRDefault="00125A8D" w:rsidP="00125A8D">
                  <w:pPr>
                    <w:spacing w:line="276" w:lineRule="auto"/>
                    <w:rPr>
                      <w:sz w:val="19"/>
                      <w:szCs w:val="19"/>
                      <w:lang w:val="en-GB"/>
                    </w:rPr>
                  </w:pPr>
                  <w:r w:rsidRPr="00387DA8">
                    <w:rPr>
                      <w:b/>
                      <w:bCs/>
                      <w:iCs/>
                      <w:sz w:val="19"/>
                      <w:szCs w:val="19"/>
                      <w:lang w:val="en-GB"/>
                    </w:rPr>
                    <w:t>Networker of the Month</w:t>
                  </w:r>
                  <w:r w:rsidRPr="00387DA8">
                    <w:rPr>
                      <w:b/>
                      <w:bCs/>
                      <w:sz w:val="19"/>
                      <w:szCs w:val="19"/>
                      <w:lang w:val="en-GB"/>
                    </w:rPr>
                    <w:t xml:space="preserve"> </w:t>
                  </w:r>
                </w:p>
              </w:tc>
              <w:tc>
                <w:tcPr>
                  <w:tcW w:w="3426" w:type="pct"/>
                </w:tcPr>
                <w:p w14:paraId="6EB4F6BB" w14:textId="5763F3E2" w:rsidR="00125A8D" w:rsidRPr="00387DA8" w:rsidRDefault="00125A8D" w:rsidP="006D22B0">
                  <w:pPr>
                    <w:spacing w:line="276" w:lineRule="auto"/>
                    <w:rPr>
                      <w:sz w:val="19"/>
                      <w:szCs w:val="19"/>
                      <w:lang w:val="en-GB"/>
                    </w:rPr>
                  </w:pPr>
                  <w:r w:rsidRPr="00387DA8">
                    <w:rPr>
                      <w:sz w:val="19"/>
                      <w:szCs w:val="19"/>
                      <w:lang w:val="en-GB"/>
                    </w:rPr>
                    <w:t xml:space="preserve">The Member with the most interactions with other Members, most guest invitations and participated </w:t>
                  </w:r>
                  <w:r w:rsidR="006D22B0" w:rsidRPr="00387DA8">
                    <w:rPr>
                      <w:sz w:val="19"/>
                      <w:szCs w:val="19"/>
                      <w:lang w:val="en-GB"/>
                    </w:rPr>
                    <w:t xml:space="preserve">most of </w:t>
                  </w:r>
                  <w:r w:rsidRPr="00387DA8">
                    <w:rPr>
                      <w:sz w:val="19"/>
                      <w:szCs w:val="19"/>
                      <w:lang w:val="en-GB"/>
                    </w:rPr>
                    <w:t xml:space="preserve">the activities in a month </w:t>
                  </w:r>
                </w:p>
              </w:tc>
            </w:tr>
            <w:tr w:rsidR="00125A8D" w:rsidRPr="00387DA8" w14:paraId="6625F8A9" w14:textId="77777777" w:rsidTr="00AC69D1">
              <w:trPr>
                <w:trHeight w:val="539"/>
              </w:trPr>
              <w:tc>
                <w:tcPr>
                  <w:tcW w:w="1574" w:type="pct"/>
                </w:tcPr>
                <w:p w14:paraId="1FEC6053" w14:textId="77777777" w:rsidR="00125A8D" w:rsidRPr="00387DA8" w:rsidRDefault="00125A8D" w:rsidP="00125A8D">
                  <w:pPr>
                    <w:spacing w:line="276" w:lineRule="auto"/>
                    <w:rPr>
                      <w:iCs/>
                      <w:sz w:val="19"/>
                      <w:szCs w:val="19"/>
                      <w:lang w:val="en-GB"/>
                    </w:rPr>
                  </w:pPr>
                  <w:r w:rsidRPr="00387DA8">
                    <w:rPr>
                      <w:b/>
                      <w:bCs/>
                      <w:iCs/>
                      <w:sz w:val="19"/>
                      <w:szCs w:val="19"/>
                      <w:lang w:val="en-GB"/>
                    </w:rPr>
                    <w:t xml:space="preserve">Ambassador   </w:t>
                  </w:r>
                </w:p>
              </w:tc>
              <w:tc>
                <w:tcPr>
                  <w:tcW w:w="3426" w:type="pct"/>
                </w:tcPr>
                <w:p w14:paraId="4A381FBA" w14:textId="13AECBDB" w:rsidR="00125A8D" w:rsidRPr="00387DA8" w:rsidRDefault="00125A8D" w:rsidP="00576DC8">
                  <w:pPr>
                    <w:spacing w:line="276" w:lineRule="auto"/>
                    <w:rPr>
                      <w:sz w:val="19"/>
                      <w:szCs w:val="19"/>
                      <w:lang w:val="en-GB"/>
                    </w:rPr>
                  </w:pPr>
                  <w:r w:rsidRPr="00387DA8">
                    <w:rPr>
                      <w:sz w:val="19"/>
                      <w:szCs w:val="19"/>
                      <w:lang w:val="en-GB"/>
                    </w:rPr>
                    <w:t>The Members who have brought 4 new Members to Turnkey in a year</w:t>
                  </w:r>
                  <w:r w:rsidR="006D22B0" w:rsidRPr="00387DA8">
                    <w:rPr>
                      <w:sz w:val="19"/>
                      <w:szCs w:val="19"/>
                      <w:lang w:val="en-GB"/>
                    </w:rPr>
                    <w:t>.</w:t>
                  </w:r>
                  <w:r w:rsidRPr="00387DA8">
                    <w:rPr>
                      <w:sz w:val="19"/>
                      <w:szCs w:val="19"/>
                      <w:lang w:val="en-GB"/>
                    </w:rPr>
                    <w:t>Ambassadors are responsible for mentoring new Members.</w:t>
                  </w:r>
                  <w:r w:rsidR="006D22B0" w:rsidRPr="00387DA8">
                    <w:rPr>
                      <w:sz w:val="19"/>
                      <w:szCs w:val="19"/>
                      <w:lang w:val="en-GB"/>
                    </w:rPr>
                    <w:t xml:space="preserve"> </w:t>
                  </w:r>
                </w:p>
              </w:tc>
            </w:tr>
          </w:tbl>
          <w:p w14:paraId="3F9BC620" w14:textId="56DD7DB5" w:rsidR="00125A8D" w:rsidRPr="00387DA8" w:rsidRDefault="00125A8D" w:rsidP="00703DCB">
            <w:pPr>
              <w:pStyle w:val="ListeParagraf"/>
              <w:spacing w:line="276" w:lineRule="auto"/>
              <w:ind w:left="0"/>
              <w:rPr>
                <w:bCs/>
                <w:sz w:val="19"/>
                <w:szCs w:val="19"/>
                <w:lang w:val="en-GB"/>
              </w:rPr>
            </w:pPr>
          </w:p>
        </w:tc>
      </w:tr>
      <w:tr w:rsidR="00125A8D" w:rsidRPr="00577FFC" w14:paraId="56711D57" w14:textId="77777777" w:rsidTr="00DE6324">
        <w:trPr>
          <w:trHeight w:val="652"/>
        </w:trPr>
        <w:tc>
          <w:tcPr>
            <w:tcW w:w="2561" w:type="pct"/>
            <w:gridSpan w:val="2"/>
          </w:tcPr>
          <w:p w14:paraId="2E9A8314" w14:textId="33243963" w:rsidR="00125A8D" w:rsidRPr="006D22B0" w:rsidRDefault="00125A8D" w:rsidP="009812DF">
            <w:pPr>
              <w:pStyle w:val="ListeParagraf"/>
              <w:numPr>
                <w:ilvl w:val="0"/>
                <w:numId w:val="16"/>
              </w:numPr>
              <w:rPr>
                <w:b/>
                <w:sz w:val="20"/>
              </w:rPr>
            </w:pPr>
            <w:r w:rsidRPr="006D22B0">
              <w:rPr>
                <w:b/>
                <w:sz w:val="20"/>
              </w:rPr>
              <w:lastRenderedPageBreak/>
              <w:t xml:space="preserve">ÜYELİK AİDATI </w:t>
            </w:r>
          </w:p>
          <w:p w14:paraId="1E937FE8" w14:textId="7A477F6D" w:rsidR="00125A8D" w:rsidRPr="006D22B0" w:rsidRDefault="006614E9" w:rsidP="009812DF">
            <w:pPr>
              <w:pStyle w:val="ListeParagraf"/>
              <w:numPr>
                <w:ilvl w:val="1"/>
                <w:numId w:val="16"/>
              </w:numPr>
              <w:rPr>
                <w:sz w:val="20"/>
              </w:rPr>
            </w:pPr>
            <w:r>
              <w:rPr>
                <w:sz w:val="20"/>
              </w:rPr>
              <w:t>Yürütme Kurulunda yer alanlar hariç t</w:t>
            </w:r>
            <w:r w:rsidR="00125A8D" w:rsidRPr="006D22B0">
              <w:rPr>
                <w:sz w:val="20"/>
              </w:rPr>
              <w:t xml:space="preserve">üm Üyeler’in </w:t>
            </w:r>
            <w:r w:rsidR="00125A8D" w:rsidRPr="006D22B0">
              <w:rPr>
                <w:b/>
                <w:sz w:val="20"/>
              </w:rPr>
              <w:t>300 USD</w:t>
            </w:r>
            <w:r w:rsidR="00125A8D" w:rsidRPr="006D22B0">
              <w:rPr>
                <w:sz w:val="20"/>
              </w:rPr>
              <w:t xml:space="preserve"> tutarındaki zorunlu Üyelik Aidatı’nı ödemeleri </w:t>
            </w:r>
            <w:r>
              <w:rPr>
                <w:sz w:val="20"/>
              </w:rPr>
              <w:t>gerek</w:t>
            </w:r>
            <w:r w:rsidR="00125A8D" w:rsidRPr="006D22B0">
              <w:rPr>
                <w:sz w:val="20"/>
              </w:rPr>
              <w:t>ir. Üyelik Aidatı işbu Sözleşme’nin imzala</w:t>
            </w:r>
            <w:r w:rsidR="00575E82">
              <w:rPr>
                <w:sz w:val="20"/>
              </w:rPr>
              <w:t xml:space="preserve">ndığı tarihten itibaren 1 </w:t>
            </w:r>
            <w:r w:rsidR="00125A8D" w:rsidRPr="006D22B0">
              <w:rPr>
                <w:sz w:val="20"/>
              </w:rPr>
              <w:t>yıllık dönem için peşin ödenir.</w:t>
            </w:r>
          </w:p>
          <w:p w14:paraId="0B6C6258" w14:textId="77777777" w:rsidR="00576DC8" w:rsidRDefault="00575E82" w:rsidP="009812DF">
            <w:pPr>
              <w:pStyle w:val="ListeParagraf"/>
              <w:numPr>
                <w:ilvl w:val="1"/>
                <w:numId w:val="16"/>
              </w:numPr>
              <w:rPr>
                <w:sz w:val="20"/>
              </w:rPr>
            </w:pPr>
            <w:r>
              <w:rPr>
                <w:sz w:val="20"/>
              </w:rPr>
              <w:t>Y</w:t>
            </w:r>
            <w:r w:rsidR="00125A8D" w:rsidRPr="006D22B0">
              <w:rPr>
                <w:sz w:val="20"/>
              </w:rPr>
              <w:t xml:space="preserve">ıllık </w:t>
            </w:r>
            <w:r>
              <w:rPr>
                <w:sz w:val="20"/>
              </w:rPr>
              <w:t>olarak Kurul</w:t>
            </w:r>
            <w:r w:rsidR="00125A8D" w:rsidRPr="006D22B0">
              <w:rPr>
                <w:sz w:val="20"/>
              </w:rPr>
              <w:t xml:space="preserve"> tarafından güncellenecek işbu Üyelik Aidat</w:t>
            </w:r>
            <w:r>
              <w:rPr>
                <w:sz w:val="20"/>
              </w:rPr>
              <w:t>ı</w:t>
            </w:r>
            <w:r w:rsidR="00125A8D" w:rsidRPr="006D22B0">
              <w:rPr>
                <w:sz w:val="20"/>
              </w:rPr>
              <w:t xml:space="preserve"> bedeli, bildirilecek banka hesabı kanalı veya diğer otomatik ödeme yöntemleriyle ödenecektir. </w:t>
            </w:r>
          </w:p>
          <w:p w14:paraId="784B258D" w14:textId="58057760" w:rsidR="00125A8D" w:rsidRPr="006D22B0" w:rsidRDefault="00575E82" w:rsidP="009812DF">
            <w:pPr>
              <w:pStyle w:val="ListeParagraf"/>
              <w:numPr>
                <w:ilvl w:val="1"/>
                <w:numId w:val="16"/>
              </w:numPr>
              <w:rPr>
                <w:sz w:val="20"/>
              </w:rPr>
            </w:pPr>
            <w:r>
              <w:rPr>
                <w:sz w:val="20"/>
              </w:rPr>
              <w:t>Kurul</w:t>
            </w:r>
            <w:r w:rsidR="00125A8D" w:rsidRPr="006D22B0">
              <w:rPr>
                <w:sz w:val="20"/>
              </w:rPr>
              <w:t>, yenileme süresi gelen Üye’ye yazılı bildirimde bulun</w:t>
            </w:r>
            <w:r>
              <w:rPr>
                <w:sz w:val="20"/>
              </w:rPr>
              <w:t>ur</w:t>
            </w:r>
            <w:r w:rsidR="00125A8D" w:rsidRPr="006D22B0">
              <w:rPr>
                <w:sz w:val="20"/>
              </w:rPr>
              <w:t xml:space="preserve">. </w:t>
            </w:r>
            <w:r w:rsidR="00576DC8">
              <w:rPr>
                <w:sz w:val="20"/>
              </w:rPr>
              <w:t xml:space="preserve">Kurul, </w:t>
            </w:r>
            <w:r>
              <w:rPr>
                <w:sz w:val="20"/>
              </w:rPr>
              <w:t>bildirim</w:t>
            </w:r>
            <w:r w:rsidR="00125A8D" w:rsidRPr="006D22B0">
              <w:rPr>
                <w:sz w:val="20"/>
              </w:rPr>
              <w:t>den</w:t>
            </w:r>
            <w:r>
              <w:rPr>
                <w:sz w:val="20"/>
              </w:rPr>
              <w:t xml:space="preserve"> itibaren 1</w:t>
            </w:r>
            <w:r w:rsidR="00125A8D" w:rsidRPr="006D22B0">
              <w:rPr>
                <w:sz w:val="20"/>
              </w:rPr>
              <w:t xml:space="preserve"> ay içerisinde ödeme yapmayan Üye’nin üyeliğini sonlandırma yetkisine sahiptir.   </w:t>
            </w:r>
          </w:p>
          <w:p w14:paraId="3FFCAE4E" w14:textId="0289A4C6" w:rsidR="00125A8D" w:rsidRPr="006D22B0" w:rsidRDefault="00125A8D" w:rsidP="009812DF">
            <w:pPr>
              <w:pStyle w:val="ListeParagraf"/>
              <w:numPr>
                <w:ilvl w:val="1"/>
                <w:numId w:val="16"/>
              </w:numPr>
              <w:rPr>
                <w:sz w:val="20"/>
              </w:rPr>
            </w:pPr>
            <w:r w:rsidRPr="006D22B0">
              <w:rPr>
                <w:sz w:val="20"/>
              </w:rPr>
              <w:t>Üye, kendisinden alınan Üyelik Aidat</w:t>
            </w:r>
            <w:r w:rsidR="00576DC8">
              <w:rPr>
                <w:sz w:val="20"/>
              </w:rPr>
              <w:t>ı’nı -Kurulun üyelik başvurusunu ya da yenilemesini reddedip aidatı iadesi hariç olmak üzere-</w:t>
            </w:r>
            <w:r w:rsidRPr="006D22B0">
              <w:rPr>
                <w:sz w:val="20"/>
              </w:rPr>
              <w:t xml:space="preserve"> hiçbir koşul, şart veya durumda iade edilmeyeceğini bildiğini kabul, beyan ve taahhüt eder. </w:t>
            </w:r>
          </w:p>
          <w:p w14:paraId="0A51CB73" w14:textId="1553B1F1" w:rsidR="00125A8D" w:rsidRPr="00577FFC" w:rsidRDefault="00125A8D" w:rsidP="00387DA8">
            <w:pPr>
              <w:pStyle w:val="ListeParagraf"/>
              <w:numPr>
                <w:ilvl w:val="1"/>
                <w:numId w:val="16"/>
              </w:numPr>
              <w:rPr>
                <w:sz w:val="20"/>
              </w:rPr>
            </w:pPr>
            <w:r w:rsidRPr="006D22B0">
              <w:rPr>
                <w:sz w:val="20"/>
              </w:rPr>
              <w:t>Performans ölçme sistemi uyarınca Elçi unvanına hak kazanmış olan Üye, bir sonraki dönem için Üyelik Aidatı ödemekten muaf tutul</w:t>
            </w:r>
            <w:r w:rsidR="00576DC8">
              <w:rPr>
                <w:sz w:val="20"/>
              </w:rPr>
              <w:t>u</w:t>
            </w:r>
            <w:r w:rsidRPr="006D22B0">
              <w:rPr>
                <w:sz w:val="20"/>
              </w:rPr>
              <w:t xml:space="preserve">r. </w:t>
            </w:r>
          </w:p>
        </w:tc>
        <w:tc>
          <w:tcPr>
            <w:tcW w:w="2439" w:type="pct"/>
          </w:tcPr>
          <w:p w14:paraId="3D8E626C" w14:textId="3557678B" w:rsidR="00125A8D" w:rsidRPr="00387DA8" w:rsidRDefault="00125A8D" w:rsidP="009812DF">
            <w:pPr>
              <w:pStyle w:val="ListeParagraf"/>
              <w:numPr>
                <w:ilvl w:val="0"/>
                <w:numId w:val="30"/>
              </w:numPr>
              <w:rPr>
                <w:b/>
                <w:bCs/>
                <w:sz w:val="19"/>
                <w:szCs w:val="19"/>
                <w:lang w:val="en-GB"/>
              </w:rPr>
            </w:pPr>
            <w:r w:rsidRPr="00387DA8">
              <w:rPr>
                <w:b/>
                <w:bCs/>
                <w:sz w:val="19"/>
                <w:szCs w:val="19"/>
                <w:lang w:val="en-GB"/>
              </w:rPr>
              <w:t>MEMBERSHIP FEE</w:t>
            </w:r>
          </w:p>
          <w:p w14:paraId="41853127" w14:textId="2C7667B0" w:rsidR="006D22B0" w:rsidRPr="00387DA8" w:rsidRDefault="006614E9" w:rsidP="009812DF">
            <w:pPr>
              <w:pStyle w:val="ListeParagraf"/>
              <w:numPr>
                <w:ilvl w:val="1"/>
                <w:numId w:val="30"/>
              </w:numPr>
              <w:rPr>
                <w:sz w:val="19"/>
                <w:szCs w:val="19"/>
                <w:lang w:val="en-GB"/>
              </w:rPr>
            </w:pPr>
            <w:r w:rsidRPr="00387DA8">
              <w:rPr>
                <w:sz w:val="19"/>
                <w:szCs w:val="19"/>
                <w:lang w:val="en-GB"/>
              </w:rPr>
              <w:t>All Members except Executive Board members should</w:t>
            </w:r>
            <w:r w:rsidR="00125A8D" w:rsidRPr="00387DA8">
              <w:rPr>
                <w:sz w:val="19"/>
                <w:szCs w:val="19"/>
                <w:lang w:val="en-GB"/>
              </w:rPr>
              <w:t xml:space="preserve"> pay a compulsory Membership Fee in the amount of </w:t>
            </w:r>
            <w:r w:rsidR="00125A8D" w:rsidRPr="00387DA8">
              <w:rPr>
                <w:b/>
                <w:bCs/>
                <w:sz w:val="19"/>
                <w:szCs w:val="19"/>
                <w:lang w:val="en-GB"/>
              </w:rPr>
              <w:t xml:space="preserve">300 USD.  </w:t>
            </w:r>
            <w:r w:rsidR="00125A8D" w:rsidRPr="00387DA8">
              <w:rPr>
                <w:sz w:val="19"/>
                <w:szCs w:val="19"/>
                <w:lang w:val="en-GB"/>
              </w:rPr>
              <w:t xml:space="preserve">The Membership Fee is due and payable in advance, for the first </w:t>
            </w:r>
            <w:r w:rsidR="00575E82" w:rsidRPr="00387DA8">
              <w:rPr>
                <w:sz w:val="19"/>
                <w:szCs w:val="19"/>
                <w:lang w:val="en-GB"/>
              </w:rPr>
              <w:t xml:space="preserve">1 </w:t>
            </w:r>
            <w:r w:rsidR="00125A8D" w:rsidRPr="00387DA8">
              <w:rPr>
                <w:sz w:val="19"/>
                <w:szCs w:val="19"/>
                <w:lang w:val="en-GB"/>
              </w:rPr>
              <w:t>year period as from the Signature Date of this Agreement.</w:t>
            </w:r>
          </w:p>
          <w:p w14:paraId="64C17A8F" w14:textId="77777777" w:rsidR="00576DC8" w:rsidRPr="00387DA8" w:rsidRDefault="00125A8D" w:rsidP="009812DF">
            <w:pPr>
              <w:pStyle w:val="ListeParagraf"/>
              <w:numPr>
                <w:ilvl w:val="1"/>
                <w:numId w:val="30"/>
              </w:numPr>
              <w:rPr>
                <w:sz w:val="19"/>
                <w:szCs w:val="19"/>
                <w:lang w:val="en-GB"/>
              </w:rPr>
            </w:pPr>
            <w:r w:rsidRPr="00387DA8">
              <w:rPr>
                <w:sz w:val="19"/>
                <w:szCs w:val="19"/>
                <w:lang w:val="en-GB"/>
              </w:rPr>
              <w:t xml:space="preserve">The amount of the Membership Fee will be updated each year </w:t>
            </w:r>
            <w:r w:rsidR="00575E82" w:rsidRPr="00387DA8">
              <w:rPr>
                <w:sz w:val="19"/>
                <w:szCs w:val="19"/>
                <w:lang w:val="en-GB"/>
              </w:rPr>
              <w:t xml:space="preserve">by the Board </w:t>
            </w:r>
            <w:r w:rsidRPr="00387DA8">
              <w:rPr>
                <w:sz w:val="19"/>
                <w:szCs w:val="19"/>
                <w:lang w:val="en-GB"/>
              </w:rPr>
              <w:t xml:space="preserve">and shall be paid through the bank account or other automatic payment methods specified.  </w:t>
            </w:r>
          </w:p>
          <w:p w14:paraId="3C799C49" w14:textId="6FA995ED" w:rsidR="006D22B0" w:rsidRPr="00387DA8" w:rsidRDefault="00576DC8" w:rsidP="009812DF">
            <w:pPr>
              <w:pStyle w:val="ListeParagraf"/>
              <w:numPr>
                <w:ilvl w:val="1"/>
                <w:numId w:val="30"/>
              </w:numPr>
              <w:rPr>
                <w:sz w:val="19"/>
                <w:szCs w:val="19"/>
                <w:lang w:val="en-GB"/>
              </w:rPr>
            </w:pPr>
            <w:r w:rsidRPr="00387DA8">
              <w:rPr>
                <w:sz w:val="19"/>
                <w:szCs w:val="19"/>
                <w:lang w:val="en-GB"/>
              </w:rPr>
              <w:t>The board</w:t>
            </w:r>
            <w:r w:rsidR="00125A8D" w:rsidRPr="00387DA8">
              <w:rPr>
                <w:sz w:val="19"/>
                <w:szCs w:val="19"/>
                <w:lang w:val="en-GB"/>
              </w:rPr>
              <w:t xml:space="preserve"> will deliver a written notice to the Members </w:t>
            </w:r>
            <w:r w:rsidRPr="00387DA8">
              <w:rPr>
                <w:sz w:val="19"/>
                <w:szCs w:val="19"/>
                <w:lang w:val="en-GB"/>
              </w:rPr>
              <w:t>those</w:t>
            </w:r>
            <w:r w:rsidR="00125A8D" w:rsidRPr="00387DA8">
              <w:rPr>
                <w:sz w:val="19"/>
                <w:szCs w:val="19"/>
                <w:lang w:val="en-GB"/>
              </w:rPr>
              <w:t xml:space="preserve"> renewal period</w:t>
            </w:r>
            <w:r w:rsidRPr="00387DA8">
              <w:rPr>
                <w:sz w:val="19"/>
                <w:szCs w:val="19"/>
                <w:lang w:val="en-GB"/>
              </w:rPr>
              <w:t xml:space="preserve"> is due</w:t>
            </w:r>
            <w:r w:rsidR="00125A8D" w:rsidRPr="00387DA8">
              <w:rPr>
                <w:sz w:val="19"/>
                <w:szCs w:val="19"/>
                <w:lang w:val="en-GB"/>
              </w:rPr>
              <w:t xml:space="preserve">. </w:t>
            </w:r>
            <w:r w:rsidRPr="00387DA8">
              <w:rPr>
                <w:sz w:val="19"/>
                <w:szCs w:val="19"/>
                <w:lang w:val="en-GB"/>
              </w:rPr>
              <w:t>The board</w:t>
            </w:r>
            <w:r w:rsidR="00125A8D" w:rsidRPr="00387DA8">
              <w:rPr>
                <w:sz w:val="19"/>
                <w:szCs w:val="19"/>
                <w:lang w:val="en-GB"/>
              </w:rPr>
              <w:t xml:space="preserve"> is authorized to terminate the membership in case the Membership Fee is not paid </w:t>
            </w:r>
            <w:r w:rsidRPr="00387DA8">
              <w:rPr>
                <w:sz w:val="19"/>
                <w:szCs w:val="19"/>
                <w:lang w:val="en-GB"/>
              </w:rPr>
              <w:t>after 1</w:t>
            </w:r>
            <w:r w:rsidR="00125A8D" w:rsidRPr="00387DA8">
              <w:rPr>
                <w:sz w:val="19"/>
                <w:szCs w:val="19"/>
                <w:lang w:val="en-GB"/>
              </w:rPr>
              <w:t xml:space="preserve"> month from the date of notice.   </w:t>
            </w:r>
          </w:p>
          <w:p w14:paraId="03B58823" w14:textId="77777777" w:rsidR="00576DC8" w:rsidRPr="00387DA8" w:rsidRDefault="00125A8D" w:rsidP="009812DF">
            <w:pPr>
              <w:pStyle w:val="ListeParagraf"/>
              <w:numPr>
                <w:ilvl w:val="1"/>
                <w:numId w:val="30"/>
              </w:numPr>
              <w:rPr>
                <w:sz w:val="19"/>
                <w:szCs w:val="19"/>
                <w:lang w:val="en-GB"/>
              </w:rPr>
            </w:pPr>
            <w:r w:rsidRPr="00387DA8">
              <w:rPr>
                <w:sz w:val="19"/>
                <w:szCs w:val="19"/>
                <w:lang w:val="en-GB"/>
              </w:rPr>
              <w:t xml:space="preserve">The Member accepts, declares and undertakes that the Membership Fee shall not be refunded under any condition </w:t>
            </w:r>
            <w:r w:rsidR="00576DC8" w:rsidRPr="00387DA8">
              <w:rPr>
                <w:sz w:val="19"/>
                <w:szCs w:val="19"/>
                <w:lang w:val="en-GB"/>
              </w:rPr>
              <w:t>–except Membership application or renewal is rejected by the Board.</w:t>
            </w:r>
          </w:p>
          <w:p w14:paraId="7EF6A050" w14:textId="66345757" w:rsidR="00125A8D" w:rsidRPr="00387DA8" w:rsidRDefault="00125A8D" w:rsidP="009812DF">
            <w:pPr>
              <w:pStyle w:val="ListeParagraf"/>
              <w:numPr>
                <w:ilvl w:val="1"/>
                <w:numId w:val="30"/>
              </w:numPr>
              <w:rPr>
                <w:sz w:val="19"/>
                <w:szCs w:val="19"/>
                <w:lang w:val="en-GB"/>
              </w:rPr>
            </w:pPr>
            <w:r w:rsidRPr="00387DA8">
              <w:rPr>
                <w:sz w:val="19"/>
                <w:szCs w:val="19"/>
                <w:lang w:val="en-GB"/>
              </w:rPr>
              <w:t xml:space="preserve">The Member recognised as an Ambassador as per the Performance Measuring System shall be exempted from paying the Membership Fee for the next period.  </w:t>
            </w:r>
          </w:p>
        </w:tc>
      </w:tr>
      <w:tr w:rsidR="00125A8D" w:rsidRPr="00577FFC" w14:paraId="01B636BF" w14:textId="77777777" w:rsidTr="00DE6324">
        <w:trPr>
          <w:trHeight w:val="652"/>
        </w:trPr>
        <w:tc>
          <w:tcPr>
            <w:tcW w:w="2561" w:type="pct"/>
            <w:gridSpan w:val="2"/>
          </w:tcPr>
          <w:p w14:paraId="73034FED" w14:textId="17C13D87" w:rsidR="00125A8D" w:rsidRPr="00576DC8" w:rsidRDefault="00125A8D" w:rsidP="009812DF">
            <w:pPr>
              <w:pStyle w:val="ListeParagraf"/>
              <w:numPr>
                <w:ilvl w:val="0"/>
                <w:numId w:val="30"/>
              </w:numPr>
              <w:rPr>
                <w:b/>
                <w:sz w:val="20"/>
              </w:rPr>
            </w:pPr>
            <w:r w:rsidRPr="00576DC8">
              <w:rPr>
                <w:b/>
                <w:sz w:val="20"/>
              </w:rPr>
              <w:t>SÖZLEŞMENİN SÜRESİ</w:t>
            </w:r>
          </w:p>
          <w:p w14:paraId="6477AACC" w14:textId="42FA2189" w:rsidR="00125A8D" w:rsidRPr="00576DC8" w:rsidRDefault="00125A8D" w:rsidP="00576DC8">
            <w:pPr>
              <w:rPr>
                <w:sz w:val="20"/>
              </w:rPr>
            </w:pPr>
            <w:r w:rsidRPr="00576DC8">
              <w:rPr>
                <w:sz w:val="20"/>
              </w:rPr>
              <w:t xml:space="preserve">İşbu Sözleşme’nin süresi, Taraflarca imza edildiği tarihten itibaren 1 (bir) yıldır. İşbu Sözleşme, sona erme tarihinden 30 (otuz) takvim günü öncesinde yazılı bildirimde bulunulmadığı takdirde, sözleşme süresinin bitiminde başkaca bildirim, ihtar veya ihbara gerek olmaksızın kendiliğinden yenilenecektir. </w:t>
            </w:r>
          </w:p>
        </w:tc>
        <w:tc>
          <w:tcPr>
            <w:tcW w:w="2439" w:type="pct"/>
          </w:tcPr>
          <w:p w14:paraId="649D3C3C" w14:textId="2D2DF092" w:rsidR="00125A8D" w:rsidRPr="006614E9" w:rsidRDefault="006614E9" w:rsidP="006614E9">
            <w:pPr>
              <w:rPr>
                <w:b/>
                <w:bCs/>
                <w:sz w:val="20"/>
                <w:lang w:val="en-GB"/>
              </w:rPr>
            </w:pPr>
            <w:r>
              <w:rPr>
                <w:b/>
                <w:bCs/>
                <w:sz w:val="20"/>
                <w:lang w:val="en-GB"/>
              </w:rPr>
              <w:t xml:space="preserve">14  </w:t>
            </w:r>
            <w:r w:rsidR="00125A8D" w:rsidRPr="006614E9">
              <w:rPr>
                <w:b/>
                <w:bCs/>
                <w:sz w:val="20"/>
                <w:lang w:val="en-GB"/>
              </w:rPr>
              <w:t xml:space="preserve">TERM OF THE AGREEMENT </w:t>
            </w:r>
          </w:p>
          <w:p w14:paraId="5DE051FD" w14:textId="358F65BD" w:rsidR="00125A8D" w:rsidRPr="006614E9" w:rsidRDefault="00125A8D" w:rsidP="006614E9">
            <w:pPr>
              <w:rPr>
                <w:bCs/>
                <w:sz w:val="20"/>
                <w:lang w:val="en-GB"/>
              </w:rPr>
            </w:pPr>
            <w:r w:rsidRPr="006614E9">
              <w:rPr>
                <w:bCs/>
                <w:sz w:val="20"/>
                <w:lang w:val="en-GB"/>
              </w:rPr>
              <w:t xml:space="preserve">The term of this Agreement is 1 (one) year as from the date signed by the Parties. The term of this Agreement shall automatically be renewed without any necessity of a further statement or notice, if no written notice is provided at least 30 (thirty) calendar days before the end of the term.  </w:t>
            </w:r>
          </w:p>
        </w:tc>
      </w:tr>
      <w:tr w:rsidR="00125A8D" w:rsidRPr="00577FFC" w14:paraId="39BB42B0" w14:textId="77777777" w:rsidTr="00DE6324">
        <w:trPr>
          <w:trHeight w:val="652"/>
        </w:trPr>
        <w:tc>
          <w:tcPr>
            <w:tcW w:w="2561" w:type="pct"/>
            <w:gridSpan w:val="2"/>
          </w:tcPr>
          <w:p w14:paraId="474D42C6" w14:textId="7EC99A7F" w:rsidR="00125A8D" w:rsidRPr="006614E9" w:rsidRDefault="00125A8D" w:rsidP="009812DF">
            <w:pPr>
              <w:pStyle w:val="ListeParagraf"/>
              <w:numPr>
                <w:ilvl w:val="0"/>
                <w:numId w:val="30"/>
              </w:numPr>
              <w:rPr>
                <w:b/>
                <w:sz w:val="20"/>
              </w:rPr>
            </w:pPr>
            <w:r w:rsidRPr="006614E9">
              <w:rPr>
                <w:b/>
                <w:sz w:val="20"/>
              </w:rPr>
              <w:t>SÖZLEŞME’NİN FESHİ</w:t>
            </w:r>
          </w:p>
          <w:p w14:paraId="3D1F0A80" w14:textId="6B36D112" w:rsidR="00125A8D" w:rsidRPr="006614E9" w:rsidRDefault="00125A8D" w:rsidP="006614E9">
            <w:pPr>
              <w:rPr>
                <w:sz w:val="20"/>
              </w:rPr>
            </w:pPr>
            <w:r w:rsidRPr="006614E9">
              <w:rPr>
                <w:sz w:val="20"/>
              </w:rPr>
              <w:t xml:space="preserve">İşbu Sözleşme, aşağıda belirtilen hallerde </w:t>
            </w:r>
            <w:r w:rsidR="00783F13">
              <w:rPr>
                <w:sz w:val="20"/>
              </w:rPr>
              <w:t>Kurul</w:t>
            </w:r>
            <w:r w:rsidRPr="006614E9">
              <w:rPr>
                <w:sz w:val="20"/>
              </w:rPr>
              <w:t xml:space="preserve">un kararı üzerine feshedilecektir: </w:t>
            </w:r>
          </w:p>
          <w:p w14:paraId="10BB038E" w14:textId="737B60BC" w:rsidR="00783F13" w:rsidRDefault="00783F13" w:rsidP="009812DF">
            <w:pPr>
              <w:pStyle w:val="ListeParagraf"/>
              <w:numPr>
                <w:ilvl w:val="1"/>
                <w:numId w:val="30"/>
              </w:numPr>
              <w:rPr>
                <w:sz w:val="20"/>
              </w:rPr>
            </w:pPr>
            <w:r>
              <w:rPr>
                <w:sz w:val="20"/>
              </w:rPr>
              <w:t>İlk üyelik ya da yenileme a</w:t>
            </w:r>
            <w:r w:rsidR="00125A8D" w:rsidRPr="00783F13">
              <w:rPr>
                <w:sz w:val="20"/>
              </w:rPr>
              <w:t xml:space="preserve">idatı’nın </w:t>
            </w:r>
            <w:r w:rsidR="00553988">
              <w:rPr>
                <w:sz w:val="20"/>
              </w:rPr>
              <w:t xml:space="preserve">normal </w:t>
            </w:r>
            <w:r>
              <w:rPr>
                <w:sz w:val="20"/>
              </w:rPr>
              <w:t>süresi içinde</w:t>
            </w:r>
            <w:r w:rsidR="00125A8D" w:rsidRPr="00783F13">
              <w:rPr>
                <w:sz w:val="20"/>
              </w:rPr>
              <w:t xml:space="preserve"> ödenmemesi;  </w:t>
            </w:r>
          </w:p>
          <w:p w14:paraId="48706F54" w14:textId="77777777" w:rsidR="00783F13" w:rsidRDefault="00125A8D" w:rsidP="009812DF">
            <w:pPr>
              <w:pStyle w:val="ListeParagraf"/>
              <w:numPr>
                <w:ilvl w:val="1"/>
                <w:numId w:val="30"/>
              </w:numPr>
              <w:rPr>
                <w:sz w:val="20"/>
              </w:rPr>
            </w:pPr>
            <w:r w:rsidRPr="00783F13">
              <w:rPr>
                <w:sz w:val="20"/>
              </w:rPr>
              <w:t>Üye’nin, Turnkey tarafından verilen yazılı uyarılara rağmen Sözleşme’ye aykırı hareket etmesi;</w:t>
            </w:r>
          </w:p>
          <w:p w14:paraId="6A24A946" w14:textId="77777777" w:rsidR="00783F13" w:rsidRDefault="00125A8D" w:rsidP="009812DF">
            <w:pPr>
              <w:pStyle w:val="ListeParagraf"/>
              <w:numPr>
                <w:ilvl w:val="1"/>
                <w:numId w:val="30"/>
              </w:numPr>
              <w:rPr>
                <w:sz w:val="20"/>
              </w:rPr>
            </w:pPr>
            <w:r w:rsidRPr="00783F13">
              <w:rPr>
                <w:sz w:val="20"/>
              </w:rPr>
              <w:t xml:space="preserve">Üyeliğin yenilenmesinin </w:t>
            </w:r>
            <w:r w:rsidR="00783F13">
              <w:rPr>
                <w:sz w:val="20"/>
              </w:rPr>
              <w:t>Kurul</w:t>
            </w:r>
            <w:r w:rsidRPr="00783F13">
              <w:rPr>
                <w:sz w:val="20"/>
              </w:rPr>
              <w:t xml:space="preserve"> tarafından reddedilmesi;</w:t>
            </w:r>
          </w:p>
          <w:p w14:paraId="59068C58" w14:textId="77777777" w:rsidR="00783F13" w:rsidRDefault="00125A8D" w:rsidP="009812DF">
            <w:pPr>
              <w:pStyle w:val="ListeParagraf"/>
              <w:numPr>
                <w:ilvl w:val="1"/>
                <w:numId w:val="30"/>
              </w:numPr>
              <w:rPr>
                <w:sz w:val="20"/>
              </w:rPr>
            </w:pPr>
            <w:r w:rsidRPr="00783F13">
              <w:rPr>
                <w:sz w:val="20"/>
              </w:rPr>
              <w:t xml:space="preserve">İşbu Sözleşme’de belirtilen toplantı, katılım usulleri ve devamlılık kurallarına aykırı davranılması; </w:t>
            </w:r>
          </w:p>
          <w:p w14:paraId="67226988" w14:textId="77777777" w:rsidR="00783F13" w:rsidRDefault="00125A8D" w:rsidP="009812DF">
            <w:pPr>
              <w:pStyle w:val="ListeParagraf"/>
              <w:numPr>
                <w:ilvl w:val="1"/>
                <w:numId w:val="30"/>
              </w:numPr>
              <w:rPr>
                <w:sz w:val="20"/>
              </w:rPr>
            </w:pPr>
            <w:r w:rsidRPr="00783F13">
              <w:rPr>
                <w:sz w:val="20"/>
              </w:rPr>
              <w:t xml:space="preserve">İş etiğine ve ahlakına aykırı hareketlerde bulunulması; </w:t>
            </w:r>
          </w:p>
          <w:p w14:paraId="3BD74D50" w14:textId="77777777" w:rsidR="00783F13" w:rsidRDefault="00125A8D" w:rsidP="009812DF">
            <w:pPr>
              <w:pStyle w:val="ListeParagraf"/>
              <w:numPr>
                <w:ilvl w:val="1"/>
                <w:numId w:val="30"/>
              </w:numPr>
              <w:rPr>
                <w:sz w:val="20"/>
              </w:rPr>
            </w:pPr>
            <w:r w:rsidRPr="00783F13">
              <w:rPr>
                <w:sz w:val="20"/>
              </w:rPr>
              <w:t>Üyeliğe kabulden sonra, Üye hakkında işbu Sözleşme</w:t>
            </w:r>
            <w:r w:rsidR="00783F13">
              <w:rPr>
                <w:sz w:val="20"/>
              </w:rPr>
              <w:t xml:space="preserve"> de sayılan</w:t>
            </w:r>
            <w:r w:rsidRPr="00783F13">
              <w:rPr>
                <w:sz w:val="20"/>
              </w:rPr>
              <w:t xml:space="preserve"> suçlardan dolayı adli veya idari makamlarca soruşturma başlatılması;</w:t>
            </w:r>
          </w:p>
          <w:p w14:paraId="078EB39F" w14:textId="77777777" w:rsidR="00783F13" w:rsidRDefault="00125A8D" w:rsidP="009812DF">
            <w:pPr>
              <w:pStyle w:val="ListeParagraf"/>
              <w:numPr>
                <w:ilvl w:val="1"/>
                <w:numId w:val="30"/>
              </w:numPr>
              <w:rPr>
                <w:sz w:val="20"/>
              </w:rPr>
            </w:pPr>
            <w:r w:rsidRPr="00783F13">
              <w:rPr>
                <w:sz w:val="20"/>
              </w:rPr>
              <w:t xml:space="preserve">Üye’nin, işbu Sözleşme kapsamındaki gizlilik yükümlülüğüne tabi bilgileri ve/veya edindiği kişisel verileri, </w:t>
            </w:r>
            <w:r w:rsidR="00783F13">
              <w:rPr>
                <w:sz w:val="20"/>
              </w:rPr>
              <w:t>Kurul</w:t>
            </w:r>
            <w:r w:rsidRPr="00783F13">
              <w:rPr>
                <w:sz w:val="20"/>
              </w:rPr>
              <w:t>un bilgisi haricinde üçüncü kişiler ile paylaşması;</w:t>
            </w:r>
          </w:p>
          <w:p w14:paraId="415DA27D" w14:textId="2CAAB963" w:rsidR="00783F13" w:rsidRPr="00783F13" w:rsidRDefault="00125A8D" w:rsidP="009812DF">
            <w:pPr>
              <w:pStyle w:val="ListeParagraf"/>
              <w:numPr>
                <w:ilvl w:val="1"/>
                <w:numId w:val="30"/>
              </w:numPr>
              <w:rPr>
                <w:sz w:val="20"/>
              </w:rPr>
            </w:pPr>
            <w:r w:rsidRPr="00783F13">
              <w:rPr>
                <w:sz w:val="20"/>
              </w:rPr>
              <w:t xml:space="preserve">Üye’nin İstişare Kurulu’na sunduğu gerekçenin kabul edilmesi hali saklı kalmak kaydıyla, arka arkaya </w:t>
            </w:r>
            <w:r w:rsidR="00783F13">
              <w:rPr>
                <w:sz w:val="20"/>
              </w:rPr>
              <w:t>3</w:t>
            </w:r>
            <w:r w:rsidRPr="00783F13">
              <w:rPr>
                <w:sz w:val="20"/>
              </w:rPr>
              <w:t xml:space="preserve"> ay boyunca Kırmızı Bölge’de kalması;</w:t>
            </w:r>
            <w:r w:rsidR="00783F13">
              <w:rPr>
                <w:sz w:val="20"/>
              </w:rPr>
              <w:t xml:space="preserve"> </w:t>
            </w:r>
            <w:r w:rsidRPr="00783F13">
              <w:rPr>
                <w:sz w:val="20"/>
              </w:rPr>
              <w:t xml:space="preserve">Üyelik, </w:t>
            </w:r>
            <w:r w:rsidR="00783F13">
              <w:rPr>
                <w:sz w:val="20"/>
              </w:rPr>
              <w:t xml:space="preserve">kurul </w:t>
            </w:r>
            <w:r w:rsidRPr="00783F13">
              <w:rPr>
                <w:sz w:val="20"/>
              </w:rPr>
              <w:t>tarafından yapılacak 2 yazılı uyarının ardından sonlandırılacak ve Üyelik Aidatı iade edilmeyecektir;</w:t>
            </w:r>
          </w:p>
          <w:p w14:paraId="5C352D78" w14:textId="77777777" w:rsidR="00783F13" w:rsidRDefault="00125A8D" w:rsidP="009812DF">
            <w:pPr>
              <w:pStyle w:val="ListeParagraf"/>
              <w:numPr>
                <w:ilvl w:val="1"/>
                <w:numId w:val="30"/>
              </w:numPr>
              <w:rPr>
                <w:sz w:val="20"/>
              </w:rPr>
            </w:pPr>
            <w:r w:rsidRPr="00783F13">
              <w:rPr>
                <w:sz w:val="20"/>
              </w:rPr>
              <w:t>Üye’nin, taahhüt ettiği komisyonları Yerel İş Geliştirmeci Üye’ye ödememesi;</w:t>
            </w:r>
          </w:p>
          <w:p w14:paraId="402FBBF9" w14:textId="77777777" w:rsidR="00553988" w:rsidRDefault="00125A8D" w:rsidP="009812DF">
            <w:pPr>
              <w:pStyle w:val="ListeParagraf"/>
              <w:numPr>
                <w:ilvl w:val="1"/>
                <w:numId w:val="30"/>
              </w:numPr>
              <w:rPr>
                <w:sz w:val="20"/>
              </w:rPr>
            </w:pPr>
            <w:r w:rsidRPr="00783F13">
              <w:rPr>
                <w:sz w:val="20"/>
              </w:rPr>
              <w:t xml:space="preserve">Üye’nin, yalan ve yanlış beyanlarda bulunması; </w:t>
            </w:r>
          </w:p>
          <w:p w14:paraId="2D0EDEC4" w14:textId="146CDD6D" w:rsidR="00125A8D" w:rsidRPr="00553988" w:rsidRDefault="00125A8D" w:rsidP="009812DF">
            <w:pPr>
              <w:pStyle w:val="ListeParagraf"/>
              <w:numPr>
                <w:ilvl w:val="1"/>
                <w:numId w:val="30"/>
              </w:numPr>
              <w:rPr>
                <w:sz w:val="20"/>
              </w:rPr>
            </w:pPr>
            <w:r w:rsidRPr="00553988">
              <w:rPr>
                <w:sz w:val="20"/>
              </w:rPr>
              <w:t>Üye’nin fiil</w:t>
            </w:r>
            <w:r w:rsidR="00553988">
              <w:rPr>
                <w:sz w:val="20"/>
              </w:rPr>
              <w:t>i</w:t>
            </w:r>
            <w:r w:rsidRPr="00553988">
              <w:rPr>
                <w:sz w:val="20"/>
              </w:rPr>
              <w:t xml:space="preserve"> ehliyetini kaybetmesi ya da ölümü halinde, işbu Sözleşme kendiliğinden hiçbir bildirim ya da ihtara gerek olmaksızın feshedilecektir; </w:t>
            </w:r>
          </w:p>
        </w:tc>
        <w:tc>
          <w:tcPr>
            <w:tcW w:w="2439" w:type="pct"/>
          </w:tcPr>
          <w:p w14:paraId="74306FEC" w14:textId="517054DF" w:rsidR="00125A8D" w:rsidRPr="00783F13" w:rsidRDefault="00783F13" w:rsidP="00783F13">
            <w:pPr>
              <w:rPr>
                <w:b/>
                <w:bCs/>
                <w:sz w:val="20"/>
                <w:lang w:val="en-GB"/>
              </w:rPr>
            </w:pPr>
            <w:r>
              <w:rPr>
                <w:b/>
                <w:bCs/>
                <w:sz w:val="20"/>
                <w:lang w:val="en-GB"/>
              </w:rPr>
              <w:t xml:space="preserve">15  </w:t>
            </w:r>
            <w:r w:rsidR="00125A8D" w:rsidRPr="00783F13">
              <w:rPr>
                <w:b/>
                <w:bCs/>
                <w:sz w:val="20"/>
                <w:lang w:val="en-GB"/>
              </w:rPr>
              <w:t xml:space="preserve">TERMINATION OF THE AGREEMENT </w:t>
            </w:r>
          </w:p>
          <w:p w14:paraId="01429EBC" w14:textId="54C77F6E" w:rsidR="00125A8D" w:rsidRPr="00387DA8" w:rsidRDefault="00125A8D" w:rsidP="00783F13">
            <w:pPr>
              <w:rPr>
                <w:sz w:val="19"/>
                <w:szCs w:val="19"/>
                <w:lang w:val="en-GB"/>
              </w:rPr>
            </w:pPr>
            <w:r w:rsidRPr="00387DA8">
              <w:rPr>
                <w:sz w:val="19"/>
                <w:szCs w:val="19"/>
                <w:lang w:val="en-GB"/>
              </w:rPr>
              <w:t xml:space="preserve">This Agreement shall be terminated upon the occurrence of the following conditions and upon decision of the </w:t>
            </w:r>
            <w:r w:rsidR="00553988" w:rsidRPr="00387DA8">
              <w:rPr>
                <w:sz w:val="19"/>
                <w:szCs w:val="19"/>
                <w:lang w:val="en-GB"/>
              </w:rPr>
              <w:t>Board</w:t>
            </w:r>
            <w:r w:rsidRPr="00387DA8">
              <w:rPr>
                <w:sz w:val="19"/>
                <w:szCs w:val="19"/>
                <w:lang w:val="en-GB"/>
              </w:rPr>
              <w:t xml:space="preserve">: </w:t>
            </w:r>
          </w:p>
          <w:p w14:paraId="06520ABF" w14:textId="77777777" w:rsidR="00553988" w:rsidRPr="00387DA8" w:rsidRDefault="00125A8D" w:rsidP="009812DF">
            <w:pPr>
              <w:pStyle w:val="ListeParagraf"/>
              <w:numPr>
                <w:ilvl w:val="1"/>
                <w:numId w:val="32"/>
              </w:numPr>
              <w:rPr>
                <w:sz w:val="19"/>
                <w:szCs w:val="19"/>
                <w:lang w:val="en-GB"/>
              </w:rPr>
            </w:pPr>
            <w:r w:rsidRPr="00387DA8">
              <w:rPr>
                <w:sz w:val="19"/>
                <w:szCs w:val="19"/>
                <w:lang w:val="en-GB"/>
              </w:rPr>
              <w:t xml:space="preserve">Non-payment </w:t>
            </w:r>
            <w:r w:rsidR="00553988" w:rsidRPr="00387DA8">
              <w:rPr>
                <w:sz w:val="19"/>
                <w:szCs w:val="19"/>
                <w:lang w:val="en-GB"/>
              </w:rPr>
              <w:t>first</w:t>
            </w:r>
            <w:r w:rsidRPr="00387DA8">
              <w:rPr>
                <w:sz w:val="19"/>
                <w:szCs w:val="19"/>
                <w:lang w:val="en-GB"/>
              </w:rPr>
              <w:t xml:space="preserve"> Membership </w:t>
            </w:r>
            <w:r w:rsidR="00553988" w:rsidRPr="00387DA8">
              <w:rPr>
                <w:sz w:val="19"/>
                <w:szCs w:val="19"/>
                <w:lang w:val="en-GB"/>
              </w:rPr>
              <w:t xml:space="preserve">or renewal </w:t>
            </w:r>
            <w:r w:rsidRPr="00387DA8">
              <w:rPr>
                <w:sz w:val="19"/>
                <w:szCs w:val="19"/>
                <w:lang w:val="en-GB"/>
              </w:rPr>
              <w:t xml:space="preserve">Fee </w:t>
            </w:r>
            <w:r w:rsidR="00553988" w:rsidRPr="00387DA8">
              <w:rPr>
                <w:sz w:val="19"/>
                <w:szCs w:val="19"/>
                <w:lang w:val="en-GB"/>
              </w:rPr>
              <w:t xml:space="preserve">within normal </w:t>
            </w:r>
            <w:r w:rsidRPr="00387DA8">
              <w:rPr>
                <w:sz w:val="19"/>
                <w:szCs w:val="19"/>
                <w:lang w:val="en-GB"/>
              </w:rPr>
              <w:t>period;</w:t>
            </w:r>
          </w:p>
          <w:p w14:paraId="3F0EA69A" w14:textId="77777777" w:rsidR="00553988" w:rsidRPr="00387DA8" w:rsidRDefault="00125A8D" w:rsidP="009812DF">
            <w:pPr>
              <w:pStyle w:val="ListeParagraf"/>
              <w:numPr>
                <w:ilvl w:val="1"/>
                <w:numId w:val="32"/>
              </w:numPr>
              <w:rPr>
                <w:sz w:val="19"/>
                <w:szCs w:val="19"/>
                <w:lang w:val="en-GB"/>
              </w:rPr>
            </w:pPr>
            <w:r w:rsidRPr="00387DA8">
              <w:rPr>
                <w:sz w:val="19"/>
                <w:szCs w:val="19"/>
                <w:lang w:val="en-GB"/>
              </w:rPr>
              <w:t xml:space="preserve">Non-compliance with the Agreement by the Member despite </w:t>
            </w:r>
            <w:r w:rsidR="00553988" w:rsidRPr="00387DA8">
              <w:rPr>
                <w:sz w:val="19"/>
                <w:szCs w:val="19"/>
                <w:lang w:val="en-GB"/>
              </w:rPr>
              <w:t>the Board</w:t>
            </w:r>
            <w:r w:rsidRPr="00387DA8">
              <w:rPr>
                <w:sz w:val="19"/>
                <w:szCs w:val="19"/>
                <w:lang w:val="en-GB"/>
              </w:rPr>
              <w:t>’s written warning;</w:t>
            </w:r>
          </w:p>
          <w:p w14:paraId="3AE9D283" w14:textId="431760A6" w:rsidR="00553988" w:rsidRPr="00387DA8" w:rsidRDefault="00125A8D" w:rsidP="009812DF">
            <w:pPr>
              <w:pStyle w:val="ListeParagraf"/>
              <w:numPr>
                <w:ilvl w:val="1"/>
                <w:numId w:val="32"/>
              </w:numPr>
              <w:rPr>
                <w:sz w:val="19"/>
                <w:szCs w:val="19"/>
                <w:lang w:val="en-GB"/>
              </w:rPr>
            </w:pPr>
            <w:r w:rsidRPr="00387DA8">
              <w:rPr>
                <w:sz w:val="19"/>
                <w:szCs w:val="19"/>
                <w:lang w:val="en-GB"/>
              </w:rPr>
              <w:t xml:space="preserve">Rejection of the Membership renewal by the </w:t>
            </w:r>
            <w:r w:rsidR="00553988" w:rsidRPr="00387DA8">
              <w:rPr>
                <w:sz w:val="19"/>
                <w:szCs w:val="19"/>
                <w:lang w:val="en-GB"/>
              </w:rPr>
              <w:t>Board</w:t>
            </w:r>
            <w:r w:rsidR="00387DA8" w:rsidRPr="00387DA8">
              <w:rPr>
                <w:sz w:val="19"/>
                <w:szCs w:val="19"/>
                <w:lang w:val="en-GB"/>
              </w:rPr>
              <w:t>;</w:t>
            </w:r>
            <w:r w:rsidRPr="00387DA8">
              <w:rPr>
                <w:sz w:val="19"/>
                <w:szCs w:val="19"/>
                <w:lang w:val="en-GB"/>
              </w:rPr>
              <w:t xml:space="preserve"> </w:t>
            </w:r>
          </w:p>
          <w:p w14:paraId="7A9A73C7" w14:textId="77777777" w:rsidR="00553988" w:rsidRPr="00387DA8" w:rsidRDefault="00125A8D" w:rsidP="009812DF">
            <w:pPr>
              <w:pStyle w:val="ListeParagraf"/>
              <w:numPr>
                <w:ilvl w:val="1"/>
                <w:numId w:val="32"/>
              </w:numPr>
              <w:rPr>
                <w:sz w:val="19"/>
                <w:szCs w:val="19"/>
                <w:lang w:val="en-GB"/>
              </w:rPr>
            </w:pPr>
            <w:r w:rsidRPr="00387DA8">
              <w:rPr>
                <w:sz w:val="19"/>
                <w:szCs w:val="19"/>
                <w:lang w:val="en-GB"/>
              </w:rPr>
              <w:t>Non-compliance with the meeting</w:t>
            </w:r>
            <w:r w:rsidR="00553988" w:rsidRPr="00387DA8">
              <w:rPr>
                <w:sz w:val="19"/>
                <w:szCs w:val="19"/>
                <w:lang w:val="en-GB"/>
              </w:rPr>
              <w:t xml:space="preserve"> </w:t>
            </w:r>
            <w:r w:rsidRPr="00387DA8">
              <w:rPr>
                <w:sz w:val="19"/>
                <w:szCs w:val="19"/>
                <w:lang w:val="en-GB"/>
              </w:rPr>
              <w:t xml:space="preserve">participation procedures and attendance rules set out in this Agreement; </w:t>
            </w:r>
          </w:p>
          <w:p w14:paraId="16905D83" w14:textId="77777777" w:rsidR="00387DA8" w:rsidRPr="00387DA8" w:rsidRDefault="00125A8D" w:rsidP="005F2B4F">
            <w:pPr>
              <w:pStyle w:val="ListeParagraf"/>
              <w:numPr>
                <w:ilvl w:val="1"/>
                <w:numId w:val="32"/>
              </w:numPr>
              <w:rPr>
                <w:sz w:val="19"/>
                <w:szCs w:val="19"/>
                <w:lang w:val="en-GB"/>
              </w:rPr>
            </w:pPr>
            <w:r w:rsidRPr="00387DA8">
              <w:rPr>
                <w:sz w:val="19"/>
                <w:szCs w:val="19"/>
                <w:lang w:val="en-GB"/>
              </w:rPr>
              <w:t xml:space="preserve">Non-compliance with  </w:t>
            </w:r>
            <w:r w:rsidR="00553988" w:rsidRPr="00387DA8">
              <w:rPr>
                <w:sz w:val="19"/>
                <w:szCs w:val="19"/>
                <w:lang w:val="en-GB"/>
              </w:rPr>
              <w:t xml:space="preserve">common </w:t>
            </w:r>
            <w:r w:rsidRPr="00387DA8">
              <w:rPr>
                <w:sz w:val="19"/>
                <w:szCs w:val="19"/>
                <w:lang w:val="en-GB"/>
              </w:rPr>
              <w:t>work ethic and code of conduct;</w:t>
            </w:r>
          </w:p>
          <w:p w14:paraId="2D50523F" w14:textId="3B603B70" w:rsidR="00553988" w:rsidRPr="00387DA8" w:rsidRDefault="00125A8D" w:rsidP="005F2B4F">
            <w:pPr>
              <w:pStyle w:val="ListeParagraf"/>
              <w:numPr>
                <w:ilvl w:val="1"/>
                <w:numId w:val="32"/>
              </w:numPr>
              <w:rPr>
                <w:sz w:val="19"/>
                <w:szCs w:val="19"/>
                <w:lang w:val="en-GB"/>
              </w:rPr>
            </w:pPr>
            <w:r w:rsidRPr="00387DA8">
              <w:rPr>
                <w:sz w:val="19"/>
                <w:szCs w:val="19"/>
                <w:lang w:val="en-GB"/>
              </w:rPr>
              <w:t>Initiation of an administrative or judicial investigation of the Member for crimes listed under this Agreement and occurring after the date of commencement of the membership;</w:t>
            </w:r>
          </w:p>
          <w:p w14:paraId="6A4E9535" w14:textId="11CC287D" w:rsidR="00125A8D" w:rsidRPr="00387DA8" w:rsidRDefault="00125A8D" w:rsidP="009812DF">
            <w:pPr>
              <w:pStyle w:val="ListeParagraf"/>
              <w:numPr>
                <w:ilvl w:val="1"/>
                <w:numId w:val="32"/>
              </w:numPr>
              <w:rPr>
                <w:sz w:val="19"/>
                <w:szCs w:val="19"/>
                <w:lang w:val="en-GB"/>
              </w:rPr>
            </w:pPr>
            <w:r w:rsidRPr="00387DA8">
              <w:rPr>
                <w:sz w:val="19"/>
                <w:szCs w:val="19"/>
                <w:lang w:val="en-GB"/>
              </w:rPr>
              <w:t xml:space="preserve">Disclosure by the Member of information subject to confidentiality obligations under this Agreement and/or personal data to third parties without </w:t>
            </w:r>
            <w:r w:rsidR="00553988" w:rsidRPr="00387DA8">
              <w:rPr>
                <w:sz w:val="19"/>
                <w:szCs w:val="19"/>
                <w:lang w:val="en-GB"/>
              </w:rPr>
              <w:t>permission of the Board</w:t>
            </w:r>
          </w:p>
          <w:p w14:paraId="43E0061A" w14:textId="797F942C" w:rsidR="00553988" w:rsidRPr="00387DA8" w:rsidRDefault="00125A8D" w:rsidP="009812DF">
            <w:pPr>
              <w:pStyle w:val="ListeParagraf"/>
              <w:numPr>
                <w:ilvl w:val="1"/>
                <w:numId w:val="32"/>
              </w:numPr>
              <w:rPr>
                <w:sz w:val="19"/>
                <w:szCs w:val="19"/>
                <w:lang w:val="en-GB"/>
              </w:rPr>
            </w:pPr>
            <w:r w:rsidRPr="00387DA8">
              <w:rPr>
                <w:sz w:val="19"/>
                <w:szCs w:val="19"/>
                <w:lang w:val="en-GB"/>
              </w:rPr>
              <w:t>In case where the Member remains in the Red Zone for a consecutive period of 3 months, except in case</w:t>
            </w:r>
            <w:r w:rsidR="00553988" w:rsidRPr="00387DA8">
              <w:rPr>
                <w:sz w:val="19"/>
                <w:szCs w:val="19"/>
                <w:lang w:val="en-GB"/>
              </w:rPr>
              <w:t xml:space="preserve"> of</w:t>
            </w:r>
            <w:r w:rsidRPr="00387DA8">
              <w:rPr>
                <w:sz w:val="19"/>
                <w:szCs w:val="19"/>
                <w:lang w:val="en-GB"/>
              </w:rPr>
              <w:t xml:space="preserve"> a reasonable excuse presented </w:t>
            </w:r>
            <w:r w:rsidR="00553988" w:rsidRPr="00387DA8">
              <w:rPr>
                <w:sz w:val="19"/>
                <w:szCs w:val="19"/>
                <w:lang w:val="en-GB"/>
              </w:rPr>
              <w:t>the Board</w:t>
            </w:r>
            <w:r w:rsidR="00FD7B4C" w:rsidRPr="00387DA8">
              <w:rPr>
                <w:sz w:val="19"/>
                <w:szCs w:val="19"/>
                <w:lang w:val="en-GB"/>
              </w:rPr>
              <w:t xml:space="preserve"> is accepted.</w:t>
            </w:r>
            <w:r w:rsidRPr="00387DA8">
              <w:rPr>
                <w:sz w:val="19"/>
                <w:szCs w:val="19"/>
                <w:lang w:val="en-GB"/>
              </w:rPr>
              <w:t xml:space="preserve">The membership shall be terminated after 2 written notices made by </w:t>
            </w:r>
            <w:r w:rsidR="00553988" w:rsidRPr="00387DA8">
              <w:rPr>
                <w:sz w:val="19"/>
                <w:szCs w:val="19"/>
                <w:lang w:val="en-GB"/>
              </w:rPr>
              <w:t>Board</w:t>
            </w:r>
            <w:r w:rsidRPr="00387DA8">
              <w:rPr>
                <w:sz w:val="19"/>
                <w:szCs w:val="19"/>
                <w:lang w:val="en-GB"/>
              </w:rPr>
              <w:t xml:space="preserve"> and the Membership Fee shall not be refunded;</w:t>
            </w:r>
          </w:p>
          <w:p w14:paraId="197B0C51" w14:textId="77777777" w:rsidR="00553988" w:rsidRPr="00387DA8" w:rsidRDefault="00125A8D" w:rsidP="009812DF">
            <w:pPr>
              <w:pStyle w:val="ListeParagraf"/>
              <w:numPr>
                <w:ilvl w:val="1"/>
                <w:numId w:val="32"/>
              </w:numPr>
              <w:rPr>
                <w:sz w:val="19"/>
                <w:szCs w:val="19"/>
                <w:lang w:val="en-GB"/>
              </w:rPr>
            </w:pPr>
            <w:r w:rsidRPr="00387DA8">
              <w:rPr>
                <w:sz w:val="19"/>
                <w:szCs w:val="19"/>
                <w:lang w:val="en-GB"/>
              </w:rPr>
              <w:t>Non-payment of the commissions due by a Member to the Local Business Developer Member;</w:t>
            </w:r>
          </w:p>
          <w:p w14:paraId="7241220F" w14:textId="77777777" w:rsidR="00553988" w:rsidRPr="00387DA8" w:rsidRDefault="00125A8D" w:rsidP="009812DF">
            <w:pPr>
              <w:pStyle w:val="ListeParagraf"/>
              <w:numPr>
                <w:ilvl w:val="1"/>
                <w:numId w:val="32"/>
              </w:numPr>
              <w:rPr>
                <w:sz w:val="19"/>
                <w:szCs w:val="19"/>
                <w:lang w:val="en-GB"/>
              </w:rPr>
            </w:pPr>
            <w:r w:rsidRPr="00387DA8">
              <w:rPr>
                <w:sz w:val="19"/>
                <w:szCs w:val="19"/>
                <w:lang w:val="en-GB"/>
              </w:rPr>
              <w:t xml:space="preserve">Misrepresentation and/or false statements </w:t>
            </w:r>
          </w:p>
          <w:p w14:paraId="2E84DA66" w14:textId="47C48652" w:rsidR="00125A8D" w:rsidRPr="00553988" w:rsidRDefault="00125A8D" w:rsidP="009812DF">
            <w:pPr>
              <w:pStyle w:val="ListeParagraf"/>
              <w:numPr>
                <w:ilvl w:val="1"/>
                <w:numId w:val="32"/>
              </w:numPr>
              <w:rPr>
                <w:sz w:val="20"/>
                <w:lang w:val="en-GB"/>
              </w:rPr>
            </w:pPr>
            <w:r w:rsidRPr="00387DA8">
              <w:rPr>
                <w:sz w:val="19"/>
                <w:szCs w:val="19"/>
                <w:lang w:val="en-GB"/>
              </w:rPr>
              <w:t>In case of death of the Member or the Member losing its capacity to act, this Agreement shall automatically be terminated without any notification or warning;</w:t>
            </w:r>
          </w:p>
        </w:tc>
      </w:tr>
      <w:tr w:rsidR="00125A8D" w:rsidRPr="00577FFC" w14:paraId="568BDF2E" w14:textId="77777777" w:rsidTr="00DE6324">
        <w:trPr>
          <w:trHeight w:val="652"/>
        </w:trPr>
        <w:tc>
          <w:tcPr>
            <w:tcW w:w="2561" w:type="pct"/>
            <w:gridSpan w:val="2"/>
          </w:tcPr>
          <w:p w14:paraId="4E937B33" w14:textId="6CF30424" w:rsidR="00125A8D" w:rsidRPr="00783F13" w:rsidRDefault="00125A8D" w:rsidP="009812DF">
            <w:pPr>
              <w:pStyle w:val="ListeParagraf"/>
              <w:numPr>
                <w:ilvl w:val="0"/>
                <w:numId w:val="32"/>
              </w:numPr>
              <w:rPr>
                <w:b/>
                <w:sz w:val="20"/>
              </w:rPr>
            </w:pPr>
            <w:r w:rsidRPr="00783F13">
              <w:rPr>
                <w:b/>
                <w:sz w:val="20"/>
              </w:rPr>
              <w:t xml:space="preserve">MÜCBİR SEBEPLER </w:t>
            </w:r>
          </w:p>
          <w:p w14:paraId="6442636F" w14:textId="77777777" w:rsidR="00783F13" w:rsidRDefault="00125A8D" w:rsidP="009812DF">
            <w:pPr>
              <w:pStyle w:val="ListeParagraf"/>
              <w:numPr>
                <w:ilvl w:val="1"/>
                <w:numId w:val="32"/>
              </w:numPr>
              <w:autoSpaceDE w:val="0"/>
              <w:autoSpaceDN w:val="0"/>
              <w:adjustRightInd w:val="0"/>
              <w:spacing w:after="200"/>
              <w:rPr>
                <w:sz w:val="20"/>
              </w:rPr>
            </w:pPr>
            <w:r w:rsidRPr="00783F13">
              <w:rPr>
                <w:sz w:val="20"/>
              </w:rPr>
              <w:t xml:space="preserve">İşbu Sözleşme çerçevesinde bir olayın mücbir sebep olarak nitelendirilmesi için (i) olaydan etkilenen Taraf’ın gerekli özen ve dikkati göstermiş ve gerekli önlemleri almış olmasına karşın önlenemeyecek veya giderilemeyecek olması, (ii) bu olayın sebebiyet verdiği durumun Sözleşme kapsamındaki yükümlülüklerin </w:t>
            </w:r>
            <w:r w:rsidRPr="00783F13">
              <w:rPr>
                <w:sz w:val="20"/>
              </w:rPr>
              <w:lastRenderedPageBreak/>
              <w:t xml:space="preserve">yerine getirilmesini esaslı ölçüde veya tamamen </w:t>
            </w:r>
            <w:r w:rsidR="00B4597E" w:rsidRPr="00783F13">
              <w:rPr>
                <w:sz w:val="20"/>
              </w:rPr>
              <w:t>olumsuz yönde etkilemesi gerekir.</w:t>
            </w:r>
          </w:p>
          <w:p w14:paraId="180E0AA9" w14:textId="238A55B6" w:rsidR="00783F13" w:rsidRPr="00783F13" w:rsidRDefault="00125A8D" w:rsidP="009812DF">
            <w:pPr>
              <w:pStyle w:val="ListeParagraf"/>
              <w:numPr>
                <w:ilvl w:val="1"/>
                <w:numId w:val="32"/>
              </w:numPr>
              <w:autoSpaceDE w:val="0"/>
              <w:autoSpaceDN w:val="0"/>
              <w:adjustRightInd w:val="0"/>
              <w:spacing w:after="200"/>
              <w:rPr>
                <w:sz w:val="20"/>
              </w:rPr>
            </w:pPr>
            <w:r w:rsidRPr="00783F13">
              <w:rPr>
                <w:sz w:val="20"/>
              </w:rPr>
              <w:t>Taraflar, söz konusu Mücbir Sebep etkileri ortadan kalkar kalkmaz ilgili yükümlülüklerini yerine getirmek ile yükümlüdür. Mücbir Sebep etkilerinin arka arkaya 90</w:t>
            </w:r>
            <w:r w:rsidR="00FD7B4C">
              <w:rPr>
                <w:sz w:val="20"/>
              </w:rPr>
              <w:t xml:space="preserve"> </w:t>
            </w:r>
            <w:r w:rsidRPr="00783F13">
              <w:rPr>
                <w:sz w:val="20"/>
              </w:rPr>
              <w:t>günden fazla devam etmesi durumunda Taraflar, işbu Sözleşme’nin feshe ilişkin diğer hükümleri saklı kalmak kaydıyla, diğer Taraf’a tazminat, zarar, ziyan yahut herhangi bir nam altında hiçbir ilave ödeme yapma yükümlülüğü bulunmaksızın tek taraflı olarak feshetme hakkına sahip olacaktır.</w:t>
            </w:r>
            <w:r w:rsidR="00702865">
              <w:rPr>
                <w:sz w:val="20"/>
              </w:rPr>
              <w:t xml:space="preserve"> </w:t>
            </w:r>
          </w:p>
        </w:tc>
        <w:tc>
          <w:tcPr>
            <w:tcW w:w="2439" w:type="pct"/>
          </w:tcPr>
          <w:p w14:paraId="5B9074BC" w14:textId="2A3CF796" w:rsidR="00125A8D" w:rsidRPr="00783F13" w:rsidRDefault="00125A8D" w:rsidP="00AC69D1">
            <w:pPr>
              <w:pStyle w:val="ListeParagraf"/>
              <w:numPr>
                <w:ilvl w:val="0"/>
                <w:numId w:val="31"/>
              </w:numPr>
              <w:ind w:left="283"/>
              <w:rPr>
                <w:b/>
                <w:bCs/>
                <w:sz w:val="20"/>
                <w:lang w:val="en-GB"/>
              </w:rPr>
            </w:pPr>
            <w:r w:rsidRPr="00783F13">
              <w:rPr>
                <w:b/>
                <w:bCs/>
                <w:sz w:val="20"/>
                <w:lang w:val="en-GB"/>
              </w:rPr>
              <w:lastRenderedPageBreak/>
              <w:t xml:space="preserve">FORCE MAJEURE </w:t>
            </w:r>
          </w:p>
          <w:p w14:paraId="6B934E53" w14:textId="77777777" w:rsidR="00783F13" w:rsidRDefault="00125A8D" w:rsidP="00AC69D1">
            <w:pPr>
              <w:pStyle w:val="ListeParagraf"/>
              <w:numPr>
                <w:ilvl w:val="1"/>
                <w:numId w:val="31"/>
              </w:numPr>
              <w:ind w:left="283"/>
              <w:rPr>
                <w:bCs/>
                <w:sz w:val="20"/>
                <w:lang w:val="en-GB"/>
              </w:rPr>
            </w:pPr>
            <w:r w:rsidRPr="00783F13">
              <w:rPr>
                <w:bCs/>
                <w:sz w:val="20"/>
                <w:lang w:val="en-GB"/>
              </w:rPr>
              <w:t xml:space="preserve">In order to deem a circumstance as force majeure within the framework of this Agreement, (i) the Party affected by the circumstance could not have prevented or remedied the occurrence of such event, despite necessary care and attention and necessary measures taken; (ii) this circumstance must be completely or </w:t>
            </w:r>
            <w:r w:rsidRPr="00783F13">
              <w:rPr>
                <w:bCs/>
                <w:sz w:val="20"/>
                <w:lang w:val="en-GB"/>
              </w:rPr>
              <w:lastRenderedPageBreak/>
              <w:t>adversely affecting the fulfilment of the obligations under the Agreement.</w:t>
            </w:r>
          </w:p>
          <w:p w14:paraId="6DBBBE99" w14:textId="36FDD66A" w:rsidR="00125A8D" w:rsidRPr="00D1279A" w:rsidRDefault="00125A8D" w:rsidP="00387DA8">
            <w:pPr>
              <w:pStyle w:val="ListeParagraf"/>
              <w:numPr>
                <w:ilvl w:val="1"/>
                <w:numId w:val="31"/>
              </w:numPr>
              <w:ind w:left="283"/>
              <w:rPr>
                <w:sz w:val="20"/>
                <w:lang w:val="en-GB"/>
              </w:rPr>
            </w:pPr>
            <w:r w:rsidRPr="00783F13">
              <w:rPr>
                <w:bCs/>
                <w:sz w:val="20"/>
                <w:lang w:val="en-GB"/>
              </w:rPr>
              <w:t>The parties are obliged to fulfil their obligations as soon as the effects of Force Majeure cease to exist.  In case the effects of Force Majeure continue for more than 90 consecutive days, the Parties shall terminate unilaterally without the obligation of compensation, damage, loss or any additional payment under any name to the other Party, without prejudice to the other provisions of this Agreement regarding termination.</w:t>
            </w:r>
          </w:p>
        </w:tc>
      </w:tr>
      <w:tr w:rsidR="00125A8D" w:rsidRPr="00577FFC" w14:paraId="74C046C0" w14:textId="77777777" w:rsidTr="00DE6324">
        <w:trPr>
          <w:trHeight w:val="652"/>
        </w:trPr>
        <w:tc>
          <w:tcPr>
            <w:tcW w:w="2561" w:type="pct"/>
            <w:gridSpan w:val="2"/>
          </w:tcPr>
          <w:p w14:paraId="0B9CC8D5" w14:textId="5DDFDAD0" w:rsidR="00125A8D" w:rsidRPr="00393247" w:rsidRDefault="00125A8D" w:rsidP="009812DF">
            <w:pPr>
              <w:pStyle w:val="ListeParagraf"/>
              <w:numPr>
                <w:ilvl w:val="0"/>
                <w:numId w:val="31"/>
              </w:numPr>
              <w:spacing w:line="276" w:lineRule="auto"/>
              <w:rPr>
                <w:b/>
                <w:sz w:val="20"/>
              </w:rPr>
            </w:pPr>
            <w:r w:rsidRPr="00393247">
              <w:rPr>
                <w:b/>
                <w:sz w:val="20"/>
              </w:rPr>
              <w:lastRenderedPageBreak/>
              <w:t xml:space="preserve">FİKRİ MÜLKİYET HAKLARI </w:t>
            </w:r>
          </w:p>
          <w:p w14:paraId="2125E730" w14:textId="638C5968" w:rsidR="00FD7B4C" w:rsidRPr="00393247" w:rsidRDefault="00125A8D" w:rsidP="009812DF">
            <w:pPr>
              <w:pStyle w:val="ListeParagraf"/>
              <w:numPr>
                <w:ilvl w:val="1"/>
                <w:numId w:val="31"/>
              </w:numPr>
              <w:ind w:left="360"/>
              <w:rPr>
                <w:sz w:val="20"/>
              </w:rPr>
            </w:pPr>
            <w:r w:rsidRPr="00393247">
              <w:rPr>
                <w:sz w:val="20"/>
              </w:rPr>
              <w:t xml:space="preserve">Her bir Üye, Turnkey’nin ticaret unvanı ve yayınlarla ilgili olarak kullandığı tüm isim ve markalar da dahil olmak üzere Turnkey’nin sahibi olduğu veya kullandığı veya kullanma hakkına haiz olduğu veya işbu Sözleşme süresince edineceği; tüm programlar, eğitim materyalleri, usulleri, fikirleri, know-how, prosedürleri, teknikleri, tasarımları, logoları, kılavuzları, broşürleri, basılı, görsel veya işitsel malzemeleri, üye listeleri, potansiyel üye listesi, irtibat bilgileri, formlar, faaliyet raporları, ticari sırları, isim, </w:t>
            </w:r>
            <w:proofErr w:type="gramStart"/>
            <w:r w:rsidRPr="00393247">
              <w:rPr>
                <w:sz w:val="20"/>
              </w:rPr>
              <w:t>logo</w:t>
            </w:r>
            <w:proofErr w:type="gramEnd"/>
            <w:r w:rsidRPr="00393247">
              <w:rPr>
                <w:sz w:val="20"/>
              </w:rPr>
              <w:t>, amblem ve grafik tasarımı dahil kurumsal kimliği, Turnkey’nin ürettiği her çeşit fikri ürünü, sosyal medya ortamlarındaki paylaşımları veya eserleri herhangi bir sicile kayıtlı olsun veya olmasın, Turnkey’nin yazılı izni olmadan hiçbir şekilde kısmen veya tamamen kullanmayacağını, kendisi ile bağlantılı olsun veya olmasın hiçbir kurum, kuruluş veya kişiye kullandırmayacağını, Turnkey’nin kullanımında olan veya Turnkey tarafından geliştirilmiş bulunan herhangi bir fikri veya sınai hakkın tescilini talep dahi edemeyeceğini kabul, beyan ve taahhüt eder.</w:t>
            </w:r>
          </w:p>
          <w:p w14:paraId="3C588F07" w14:textId="4622EE7C" w:rsidR="00125A8D" w:rsidRPr="00393247" w:rsidRDefault="00125A8D" w:rsidP="009812DF">
            <w:pPr>
              <w:pStyle w:val="ListeParagraf"/>
              <w:numPr>
                <w:ilvl w:val="1"/>
                <w:numId w:val="31"/>
              </w:numPr>
              <w:ind w:left="360"/>
              <w:rPr>
                <w:sz w:val="20"/>
              </w:rPr>
            </w:pPr>
            <w:r w:rsidRPr="00393247">
              <w:rPr>
                <w:sz w:val="20"/>
              </w:rPr>
              <w:t>Her bir Üye, Sözleşme süresi boyunca veya herhangi bir nedenle fesih edilmesinden sonraki dönemde, Turnkey’e ait herhangi bir fikri veya sınai hakka, tescilli olsun veya olmasın hiçbir kişi, kurum veya kuruluşa kullandırmayacağını kabul, beyan ve taahhüt eder.</w:t>
            </w:r>
          </w:p>
        </w:tc>
        <w:tc>
          <w:tcPr>
            <w:tcW w:w="2439" w:type="pct"/>
          </w:tcPr>
          <w:p w14:paraId="6EB5C0CA" w14:textId="7B9479F9" w:rsidR="00125A8D" w:rsidRPr="00783F13" w:rsidRDefault="00125A8D" w:rsidP="009812DF">
            <w:pPr>
              <w:pStyle w:val="ListeParagraf"/>
              <w:numPr>
                <w:ilvl w:val="0"/>
                <w:numId w:val="32"/>
              </w:numPr>
              <w:rPr>
                <w:b/>
                <w:bCs/>
                <w:sz w:val="20"/>
                <w:lang w:val="en-GB"/>
              </w:rPr>
            </w:pPr>
            <w:r w:rsidRPr="00783F13">
              <w:rPr>
                <w:b/>
                <w:bCs/>
                <w:sz w:val="20"/>
                <w:lang w:val="en-GB"/>
              </w:rPr>
              <w:t xml:space="preserve">INTELLECTUAL PROPERTY RIGHTS </w:t>
            </w:r>
          </w:p>
          <w:p w14:paraId="5F17441F" w14:textId="77777777" w:rsidR="00FD7B4C" w:rsidRDefault="00125A8D" w:rsidP="009812DF">
            <w:pPr>
              <w:pStyle w:val="ListeParagraf"/>
              <w:numPr>
                <w:ilvl w:val="1"/>
                <w:numId w:val="32"/>
              </w:numPr>
              <w:rPr>
                <w:sz w:val="20"/>
                <w:lang w:val="en-GB"/>
              </w:rPr>
            </w:pPr>
            <w:r w:rsidRPr="00FD7B4C">
              <w:rPr>
                <w:sz w:val="20"/>
                <w:lang w:val="en-GB"/>
              </w:rPr>
              <w:t>Each Member accepts, declares and undertakes not to use completely or partially, without Turnkey's written consent, all programs, training materials, methods, ideas, know-how, procedures, techniques, designs, logos, guides, brochures, printed, visual or audio materials, member lists, potential member list, contact information, forms, activity reports, trade secrets, corporate identity including name, logo, emblem and graphic design, all kinds of intellectual products produced by Turnkey, shares or works on social media, including all names and brands used by Turnkey in relation to its trade name and publications, who Turnkey owns or uses or is entitled to use or will acquire during this Agreement, whether registered to any registry or not, shall not make use of any institution, organization or person whether it is connected with it or not, and shall not request the registration of any intellectual or industrial rights used by Turnkey or developed by Turnkey.</w:t>
            </w:r>
          </w:p>
          <w:p w14:paraId="2C73E260" w14:textId="022F67AC" w:rsidR="00125A8D" w:rsidRPr="00962127" w:rsidRDefault="00125A8D" w:rsidP="00125A8D">
            <w:pPr>
              <w:pStyle w:val="ListeParagraf"/>
              <w:numPr>
                <w:ilvl w:val="1"/>
                <w:numId w:val="32"/>
              </w:numPr>
              <w:rPr>
                <w:sz w:val="20"/>
                <w:lang w:val="en-GB"/>
              </w:rPr>
            </w:pPr>
            <w:r w:rsidRPr="00FD7B4C">
              <w:rPr>
                <w:sz w:val="20"/>
                <w:lang w:val="en-GB"/>
              </w:rPr>
              <w:t>Each Member accepts, declares and undertakes that it will not allow any intellectual or industrial rights belonging to Turnkey to be used by any person, institution or organization, whether registered or not, during the term of the Agreement or after its termination for any reason.</w:t>
            </w:r>
          </w:p>
        </w:tc>
      </w:tr>
      <w:tr w:rsidR="00125A8D" w:rsidRPr="00577FFC" w14:paraId="5BF7798D" w14:textId="77777777" w:rsidTr="00DE6324">
        <w:trPr>
          <w:trHeight w:val="652"/>
        </w:trPr>
        <w:tc>
          <w:tcPr>
            <w:tcW w:w="2561" w:type="pct"/>
            <w:gridSpan w:val="2"/>
          </w:tcPr>
          <w:p w14:paraId="25302ACE" w14:textId="77777777" w:rsidR="00FD7B4C" w:rsidRPr="00393247" w:rsidRDefault="00125A8D" w:rsidP="009812DF">
            <w:pPr>
              <w:pStyle w:val="ListeParagraf"/>
              <w:numPr>
                <w:ilvl w:val="0"/>
                <w:numId w:val="32"/>
              </w:numPr>
              <w:rPr>
                <w:b/>
                <w:sz w:val="20"/>
              </w:rPr>
            </w:pPr>
            <w:r w:rsidRPr="00393247">
              <w:rPr>
                <w:b/>
                <w:sz w:val="20"/>
              </w:rPr>
              <w:t xml:space="preserve">GİZLİLİK YÜKÜMLÜLÜĞÜ </w:t>
            </w:r>
          </w:p>
          <w:p w14:paraId="4AE94A71" w14:textId="77777777" w:rsidR="00702865" w:rsidRPr="00393247" w:rsidRDefault="00125A8D" w:rsidP="009812DF">
            <w:pPr>
              <w:pStyle w:val="ListeParagraf"/>
              <w:numPr>
                <w:ilvl w:val="1"/>
                <w:numId w:val="33"/>
              </w:numPr>
              <w:rPr>
                <w:sz w:val="20"/>
                <w:lang w:val="en-GB"/>
              </w:rPr>
            </w:pPr>
            <w:r w:rsidRPr="00393247">
              <w:rPr>
                <w:sz w:val="20"/>
                <w:lang w:val="en-GB"/>
              </w:rPr>
              <w:t xml:space="preserve">Her bir Üye, Turnkey tarafından kendisine sunulan Gizli Bilgi ve/veya diğer her türlü bilgi konusunda gizlilik yükümlülüğü olduğunu bildiği, bu yükümlülüklere kayıtsız şartsız uyacağını ve kendisi veya birlikte çalıştığı kişiler aracılığıyla bu yükümlülüğün ihlalini önlemek için her türlü önlemi alacağını kabul, beyan ve taahhüt eder. </w:t>
            </w:r>
          </w:p>
          <w:p w14:paraId="258C69A0" w14:textId="77777777" w:rsidR="00702865" w:rsidRPr="00393247" w:rsidRDefault="00125A8D" w:rsidP="009812DF">
            <w:pPr>
              <w:pStyle w:val="ListeParagraf"/>
              <w:numPr>
                <w:ilvl w:val="1"/>
                <w:numId w:val="33"/>
              </w:numPr>
              <w:rPr>
                <w:sz w:val="20"/>
                <w:lang w:val="en-GB"/>
              </w:rPr>
            </w:pPr>
            <w:r w:rsidRPr="00393247">
              <w:rPr>
                <w:sz w:val="20"/>
                <w:lang w:val="en-GB"/>
              </w:rPr>
              <w:t xml:space="preserve">Üye, Sözleşme Süresi boyunca ya da işbu Sözleşme’nin sona ermesinden sonra da, Turnkey’e ait Gizli Bilgiler ile işbu Sözleşme kapsamında kalan diğer bilgi ve belgelerin, yetkisiz kişilerce her ne surette olursa olsun ifşası veya kullanımı konusunda bilgi sahibi olması halinde, tüm bu hususları derhal yazılı olarak Turnkey’e bildireceğini, yetkisiz kişiler veya kurumların herhangi bir Gizli Bilgi’ye ya da işbu Sözleşme kapsamında kalan herhangi bir bilgi ya da belgeye erişimini, bunları elde etmesini veya sahip olmasını önlemek için gerekli her türlü önlemi alacağını, kabul, beyan ve taahhüt eder. </w:t>
            </w:r>
          </w:p>
          <w:p w14:paraId="5878C1CB" w14:textId="77777777" w:rsidR="00702865" w:rsidRPr="00393247" w:rsidRDefault="00125A8D" w:rsidP="009812DF">
            <w:pPr>
              <w:pStyle w:val="ListeParagraf"/>
              <w:numPr>
                <w:ilvl w:val="1"/>
                <w:numId w:val="33"/>
              </w:numPr>
              <w:rPr>
                <w:sz w:val="20"/>
                <w:lang w:val="en-GB"/>
              </w:rPr>
            </w:pPr>
            <w:r w:rsidRPr="00393247">
              <w:rPr>
                <w:sz w:val="20"/>
              </w:rPr>
              <w:t xml:space="preserve">Üye’nin ilgili kanunlar gereğince veya idari emir ya da mahkeme kararı sebebiyle herhangi bir Gizli Bilgi’yi açıklamak/ifşa etmek zorunda kalması halinde, Üye bu durumu derhal yazılı olarak Turnkey’e bildirecek ve mümkün olduğu ölçüde, Üye’ye hiçbir şekilde zarar vermemesi koşuluyla, Turnkey’nin bu ifşaya karşı çıkma ve hukuki koruma tedbirleri veya başka uygun tedbirleri alması için Turnkey’e elindeki tüm </w:t>
            </w:r>
            <w:proofErr w:type="gramStart"/>
            <w:r w:rsidRPr="00393247">
              <w:rPr>
                <w:sz w:val="20"/>
              </w:rPr>
              <w:t>imkanları</w:t>
            </w:r>
            <w:proofErr w:type="gramEnd"/>
            <w:r w:rsidRPr="00393247">
              <w:rPr>
                <w:sz w:val="20"/>
              </w:rPr>
              <w:t xml:space="preserve"> sunacak ve bu imkanların sonuçlanmasını beklemeden Gizli Bilgi’yi açıklamayacak ya da ifşa etmeyecektir. </w:t>
            </w:r>
          </w:p>
          <w:p w14:paraId="3DEAA365" w14:textId="77777777" w:rsidR="00702865" w:rsidRPr="00393247" w:rsidRDefault="00125A8D" w:rsidP="009812DF">
            <w:pPr>
              <w:pStyle w:val="ListeParagraf"/>
              <w:numPr>
                <w:ilvl w:val="1"/>
                <w:numId w:val="33"/>
              </w:numPr>
              <w:rPr>
                <w:sz w:val="20"/>
                <w:lang w:val="en-GB"/>
              </w:rPr>
            </w:pPr>
            <w:proofErr w:type="gramStart"/>
            <w:r w:rsidRPr="00393247">
              <w:rPr>
                <w:sz w:val="20"/>
              </w:rPr>
              <w:t xml:space="preserve">Üye, Turnkey tarafından üçüncü kişilere ait gizli ve özel bilgilerin alındığını ve/veya alınabileceğini, Turnkey’nin bu kapsamdaki bilgilerin gizliliğini korumak ve bunları yalnızca işbu Sözleşme kapsamında öngörülen amaçlar için kullanmakla yükümlü olduğunu bildiğini, Turnkey ile birlikte üyeliği süresince ve sonrasında, bu bilgilere ilişkin olarak Turnkey ile üçüncü kişilere karşı sorumlu olduğunu, bu kapsamdaki her türlü Gizli Bilgi’yi büyük bir titizlikle koruyacağını, Gizli Bilgi’leri, Turnkey’nin bir üyesi olarak görevlerini gerçekleştirmesi için gereken normal süreç içinde mutlak zorunlu olduğu zamanlar haricinde, Turnkey’nin ilgili üçüncü tarafla yaptığı anlaşmalara uygun biçimde önceden alınmış açık ve yazılı onayı olmadan açıklamayacağını, kullanmayacağını veya </w:t>
            </w:r>
            <w:r w:rsidRPr="00393247">
              <w:rPr>
                <w:sz w:val="20"/>
              </w:rPr>
              <w:lastRenderedPageBreak/>
              <w:t>kullanımına veya açıklanmasına sebep veya yardımcı olmayacağını kabul, beyan ve taahhüt eder.</w:t>
            </w:r>
            <w:proofErr w:type="gramEnd"/>
          </w:p>
          <w:p w14:paraId="4DD4C462" w14:textId="24BDB4A3" w:rsidR="00702865" w:rsidRPr="00393247" w:rsidRDefault="00125A8D" w:rsidP="009812DF">
            <w:pPr>
              <w:pStyle w:val="ListeParagraf"/>
              <w:numPr>
                <w:ilvl w:val="1"/>
                <w:numId w:val="33"/>
              </w:numPr>
              <w:rPr>
                <w:sz w:val="20"/>
                <w:lang w:val="en-GB"/>
              </w:rPr>
            </w:pPr>
            <w:r w:rsidRPr="00393247">
              <w:rPr>
                <w:sz w:val="20"/>
              </w:rPr>
              <w:t xml:space="preserve">Üye, her ne sebeple olursa olsun Turnkey ile imzaladığı herhangi bir sözleşmenin ya da ilişkisinin sona ermesi ya da Turnkey tarafından hiçbir sebep gösterilmesine gerek bulunmaksızın talep edilmesi halinde, kayıtlar, taslaklar, raporlar, defterler, teklifler, listeler, yazışmalar, ekipmanlar, belgeler, dokümanlar, fotoğraflar, bilgisayar disketleri, negatifler, basılmamış filmler, notlar, çizimler, elektronik kayıtlar ve Turnkey’e ait olan veya Turnkey’deki üyeliği ya da sunduğu hizmet ve işlerle ilgili olan herhangi bir özelliğe sahip her türlü programlar, veriler ve diğer malzemeler veya mallar da </w:t>
            </w:r>
            <w:proofErr w:type="gramStart"/>
            <w:r w:rsidRPr="00393247">
              <w:rPr>
                <w:sz w:val="20"/>
              </w:rPr>
              <w:t>dahil</w:t>
            </w:r>
            <w:proofErr w:type="gramEnd"/>
            <w:r w:rsidRPr="00393247">
              <w:rPr>
                <w:sz w:val="20"/>
              </w:rPr>
              <w:t xml:space="preserve"> olmak üzere tüm Gizli Bilgiler ile ilgili diğer tüm bilgi ve belgelerin orijinalleri, kopyaları ve çoğaltılmış baskılarının herhangi birini almayacağını ve bu haklarından feragat ettiğini veya üçüncü bir tarafın ya da kendi çalışanlarının almasına izin vermeyeceğini, bunu önlemek için her türlü önlem ve tedbiri alacağını, herhangi bir talep gerekmeksizin Turnkey’e 1 </w:t>
            </w:r>
            <w:r w:rsidR="0055004A">
              <w:rPr>
                <w:sz w:val="20"/>
              </w:rPr>
              <w:t>hafta</w:t>
            </w:r>
            <w:r w:rsidRPr="00393247">
              <w:rPr>
                <w:sz w:val="20"/>
              </w:rPr>
              <w:t xml:space="preserve"> içerisinde teslim ve iade edeceğini kabul, beyan ve taahhüt eder.</w:t>
            </w:r>
          </w:p>
          <w:p w14:paraId="7EDB9F42" w14:textId="77777777" w:rsidR="00702865" w:rsidRPr="00393247" w:rsidRDefault="00125A8D" w:rsidP="009812DF">
            <w:pPr>
              <w:pStyle w:val="ListeParagraf"/>
              <w:numPr>
                <w:ilvl w:val="1"/>
                <w:numId w:val="33"/>
              </w:numPr>
              <w:rPr>
                <w:sz w:val="20"/>
                <w:lang w:val="en-GB"/>
              </w:rPr>
            </w:pPr>
            <w:r w:rsidRPr="00393247">
              <w:rPr>
                <w:sz w:val="20"/>
              </w:rPr>
              <w:t>Üye, yukarıdaki hükme rağmen tüm Gizli Bilgiler’i Turnkey’e teslim etmez ve kendisinde herhangi bir Gizli Bilgi (dijital ortamda veya fiziki ortamda orijinal ya da kopya) kaldığı anlaşılırsa bunları derhal ve herhangi bir talep gerekmeksizin geri dönülemez bir şekilde silecek/imha edecektir. Turnkey, işbu maddeye aykırılık halinde zararların tazminini talep etmeye ek olarak yasağa aykırı davranış veya faaliyetin sona erdirilmesini talep etme hakkını haizdir.</w:t>
            </w:r>
          </w:p>
          <w:p w14:paraId="3F33D49A" w14:textId="6FA8F0F2" w:rsidR="00125A8D" w:rsidRPr="00393247" w:rsidRDefault="00125A8D" w:rsidP="00962127">
            <w:pPr>
              <w:pStyle w:val="ListeParagraf"/>
              <w:numPr>
                <w:ilvl w:val="1"/>
                <w:numId w:val="33"/>
              </w:numPr>
              <w:rPr>
                <w:sz w:val="20"/>
                <w:lang w:val="en-GB"/>
              </w:rPr>
            </w:pPr>
            <w:r w:rsidRPr="00393247">
              <w:rPr>
                <w:sz w:val="20"/>
              </w:rPr>
              <w:t xml:space="preserve">Üye işbu hükümler sebebiyle Turnkey’den herhangi bir nam altında zarar veya ziyan talep edemeyeceğini, işbu yükümlülük ve kısıtlamaların adil ve makul olduğunu ve Turnkey’nin meşru iş menfaatlerini ve bölgede ticari faaliyetinin gelişimi amacıyla yapmış olduğu yatırımları tam olarak koruyabilmek için gerekliği olduğunu kabul, beyan ve taahhüt eder. Üye, işbu maddeye aykırı davranması halinde, yargı yoluna başvurulmak zorunda kalınması nedeniyle ödenecek her türlü yargılama gideri ve avukatlık ücretleri de </w:t>
            </w:r>
            <w:proofErr w:type="gramStart"/>
            <w:r w:rsidRPr="00393247">
              <w:rPr>
                <w:sz w:val="20"/>
              </w:rPr>
              <w:t>dahil</w:t>
            </w:r>
            <w:proofErr w:type="gramEnd"/>
            <w:r w:rsidRPr="00393247">
              <w:rPr>
                <w:sz w:val="20"/>
              </w:rPr>
              <w:t xml:space="preserve"> olmak üzere Turnkey’nin uğrayacağı doğrudan ya da dolaylı zararı hiçbir ihtar ya da ilama lüzum olmaksızın ilk yazılı talep üzerine ödeyeceğini gayrikabili rücu kabul, beyan ve taahhüt eder.</w:t>
            </w:r>
          </w:p>
        </w:tc>
        <w:tc>
          <w:tcPr>
            <w:tcW w:w="2439" w:type="pct"/>
          </w:tcPr>
          <w:p w14:paraId="2B612E81" w14:textId="6D7728B1" w:rsidR="00125A8D" w:rsidRPr="00702865" w:rsidRDefault="00702865" w:rsidP="00702865">
            <w:pPr>
              <w:rPr>
                <w:b/>
                <w:bCs/>
                <w:sz w:val="20"/>
                <w:lang w:val="en-GB"/>
              </w:rPr>
            </w:pPr>
            <w:r>
              <w:rPr>
                <w:b/>
                <w:bCs/>
                <w:sz w:val="20"/>
                <w:lang w:val="en-GB"/>
              </w:rPr>
              <w:lastRenderedPageBreak/>
              <w:t xml:space="preserve">18 </w:t>
            </w:r>
            <w:r w:rsidR="00125A8D" w:rsidRPr="00702865">
              <w:rPr>
                <w:b/>
                <w:bCs/>
                <w:sz w:val="20"/>
                <w:lang w:val="en-GB"/>
              </w:rPr>
              <w:t>CONFIDENTIALITY OBLIGATION</w:t>
            </w:r>
          </w:p>
          <w:p w14:paraId="1739A56C" w14:textId="47FF68CE" w:rsidR="00702865" w:rsidRPr="00702865" w:rsidRDefault="00125A8D" w:rsidP="009812DF">
            <w:pPr>
              <w:pStyle w:val="ListeParagraf"/>
              <w:numPr>
                <w:ilvl w:val="1"/>
                <w:numId w:val="32"/>
              </w:numPr>
              <w:rPr>
                <w:sz w:val="20"/>
                <w:lang w:val="en-GB"/>
              </w:rPr>
            </w:pPr>
            <w:r w:rsidRPr="00702865">
              <w:rPr>
                <w:sz w:val="20"/>
                <w:lang w:val="en-GB"/>
              </w:rPr>
              <w:t>Each Member accepts, declares and undertakes that it has a confidentiality obligations regarding Confidential Information and/or any other information provided by Turnkey, and it shall comply with these obligations unconditionally, it will take all measures to prevent any breach of such obligatio</w:t>
            </w:r>
            <w:r w:rsidR="0055004A">
              <w:rPr>
                <w:sz w:val="20"/>
                <w:lang w:val="en-GB"/>
              </w:rPr>
              <w:t xml:space="preserve">n, which obligations extend to </w:t>
            </w:r>
            <w:r w:rsidRPr="00702865">
              <w:rPr>
                <w:sz w:val="20"/>
                <w:lang w:val="en-GB"/>
              </w:rPr>
              <w:t>its collaborators.</w:t>
            </w:r>
          </w:p>
          <w:p w14:paraId="522FD7F5" w14:textId="77777777" w:rsidR="00702865" w:rsidRDefault="00125A8D" w:rsidP="009812DF">
            <w:pPr>
              <w:pStyle w:val="ListeParagraf"/>
              <w:numPr>
                <w:ilvl w:val="1"/>
                <w:numId w:val="32"/>
              </w:numPr>
              <w:rPr>
                <w:sz w:val="20"/>
                <w:lang w:val="en-GB"/>
              </w:rPr>
            </w:pPr>
            <w:r w:rsidRPr="00702865">
              <w:rPr>
                <w:sz w:val="20"/>
                <w:lang w:val="en-GB"/>
              </w:rPr>
              <w:t>Member accepts, declares and undertakes that it will immediately notify Turnkey in writing, and shall take all necessary measures to prevent unauthorized persons or institutions from accessing, obtaining or owning any Confidential Information or any information or document within the scope of this Agreement, in case that the Member is informed about the disclosure or use of the Confidential Information of Turnkey and other information and documents within the scope of this Agreement by unauthorized persons during the term of the Agreement or after the termination of this Agreement, under any circumstances.</w:t>
            </w:r>
          </w:p>
          <w:p w14:paraId="08DA0BED" w14:textId="77777777" w:rsidR="00702865" w:rsidRDefault="00125A8D" w:rsidP="009812DF">
            <w:pPr>
              <w:pStyle w:val="ListeParagraf"/>
              <w:numPr>
                <w:ilvl w:val="1"/>
                <w:numId w:val="32"/>
              </w:numPr>
              <w:rPr>
                <w:sz w:val="20"/>
                <w:lang w:val="en-GB"/>
              </w:rPr>
            </w:pPr>
            <w:r w:rsidRPr="00702865">
              <w:rPr>
                <w:sz w:val="20"/>
                <w:lang w:val="en-GB"/>
              </w:rPr>
              <w:t>In case that the Member is obliged to express/disclose any Confidential Information pursuant to applicable laws or due to administrative orders or court orders, the Member shall promptly notify Turnkey in writing and shall provide Turnkey with all the opportunities available to Turnkey to oppose to such disclosure and take legal safeguards or other appropriate measures, provided that such actions shall not harm the Member in anyway, and will not express or disclose Confidential Information without waiting for that opportunity to result.</w:t>
            </w:r>
          </w:p>
          <w:p w14:paraId="202D6C39" w14:textId="77777777" w:rsidR="00702865" w:rsidRDefault="00125A8D" w:rsidP="009812DF">
            <w:pPr>
              <w:pStyle w:val="ListeParagraf"/>
              <w:numPr>
                <w:ilvl w:val="1"/>
                <w:numId w:val="32"/>
              </w:numPr>
              <w:rPr>
                <w:sz w:val="20"/>
                <w:lang w:val="en-GB"/>
              </w:rPr>
            </w:pPr>
            <w:r w:rsidRPr="00702865">
              <w:rPr>
                <w:sz w:val="20"/>
                <w:lang w:val="en-GB"/>
              </w:rPr>
              <w:t xml:space="preserve">The Member accepts, declares and undertakes that it is aware of confidential and private information of third parties which may have been received and/or retrieved by Turnkey, Turnkey is obliged to protect the confidentiality of this information and to use it only for the purposes stipulated in this Agreement, Together with Turnkey, it is responsible to third parties regarding this information with Turnkey, during and after her/his membership, it will carefully protect any Confidential Information within this scope, shall not disclose Confidential Information without Turnkey's prior clear and written consent in accordance with the agreements with the relevant third party, except when it is absolutely mandatory within the normal process required to </w:t>
            </w:r>
            <w:r w:rsidRPr="00702865">
              <w:rPr>
                <w:sz w:val="20"/>
                <w:lang w:val="en-GB"/>
              </w:rPr>
              <w:lastRenderedPageBreak/>
              <w:t>perform her/his duties as a member of Turnkey, it shall not use or cause or help its use or disclosure.</w:t>
            </w:r>
          </w:p>
          <w:p w14:paraId="2B9D52BB" w14:textId="2F48544F" w:rsidR="00702865" w:rsidRDefault="00125A8D" w:rsidP="009812DF">
            <w:pPr>
              <w:pStyle w:val="ListeParagraf"/>
              <w:numPr>
                <w:ilvl w:val="1"/>
                <w:numId w:val="32"/>
              </w:numPr>
              <w:rPr>
                <w:sz w:val="20"/>
                <w:lang w:val="en-GB"/>
              </w:rPr>
            </w:pPr>
            <w:r w:rsidRPr="00702865">
              <w:rPr>
                <w:sz w:val="20"/>
                <w:lang w:val="en-GB"/>
              </w:rPr>
              <w:t xml:space="preserve">In case any contract signed with Turnkey or the relationship with Turnkey is terminated for any reason whatsoever, or if such termination is requested by Turnkey without any reason; the Member accepts, declares and undertakes and waives any rights of receiving any Confidential Information including records, drafts, reports, notebooks, offers, lists, correspondence, equipment, documents, documentary, photographs, computer disks, negatives, unprinted films, notes, drawings, electronic records, or any programs, data, and other materials or goods owned by Turnkey or any of the originals, copies and duplicated prints of relevant information and documents; or it will not allow any third party or her/his own employees to take it, and will take all kinds of precautions and measures to prevent this, will deliver and return Turnkey without any request within 1 </w:t>
            </w:r>
            <w:r w:rsidR="0055004A">
              <w:rPr>
                <w:sz w:val="20"/>
                <w:lang w:val="en-GB"/>
              </w:rPr>
              <w:t>week</w:t>
            </w:r>
            <w:r w:rsidRPr="00702865">
              <w:rPr>
                <w:sz w:val="20"/>
                <w:lang w:val="en-GB"/>
              </w:rPr>
              <w:t>.</w:t>
            </w:r>
          </w:p>
          <w:p w14:paraId="23868248" w14:textId="69EB9CBF" w:rsidR="00702865" w:rsidRDefault="00125A8D" w:rsidP="009812DF">
            <w:pPr>
              <w:pStyle w:val="ListeParagraf"/>
              <w:numPr>
                <w:ilvl w:val="1"/>
                <w:numId w:val="32"/>
              </w:numPr>
              <w:rPr>
                <w:sz w:val="20"/>
                <w:lang w:val="en-GB"/>
              </w:rPr>
            </w:pPr>
            <w:r w:rsidRPr="00702865">
              <w:rPr>
                <w:sz w:val="20"/>
                <w:lang w:val="en-GB"/>
              </w:rPr>
              <w:t xml:space="preserve">Despite the above provision, in case a Member does not deliver the Confidential Information to Turnkey and it is found that any Confidential Information (original or copied in digital or physical media) is </w:t>
            </w:r>
            <w:r w:rsidR="0055004A">
              <w:rPr>
                <w:sz w:val="20"/>
                <w:lang w:val="en-GB"/>
              </w:rPr>
              <w:t xml:space="preserve">still in </w:t>
            </w:r>
            <w:r w:rsidRPr="00702865">
              <w:rPr>
                <w:sz w:val="20"/>
                <w:lang w:val="en-GB"/>
              </w:rPr>
              <w:t>possession, the Member will irreversibly delete/destroy them immediately and without the need of any request to do so. In case of breach of this article, Turnkey reserves its right to demand compensation for damages, in addition to demanding the termination of the act or activity contrary to the prohibition.</w:t>
            </w:r>
          </w:p>
          <w:p w14:paraId="426FF42F" w14:textId="2FA27AA2" w:rsidR="00125A8D" w:rsidRPr="00962127" w:rsidRDefault="00125A8D" w:rsidP="00125A8D">
            <w:pPr>
              <w:pStyle w:val="ListeParagraf"/>
              <w:numPr>
                <w:ilvl w:val="1"/>
                <w:numId w:val="32"/>
              </w:numPr>
              <w:rPr>
                <w:sz w:val="20"/>
                <w:lang w:val="en-GB"/>
              </w:rPr>
            </w:pPr>
            <w:r w:rsidRPr="00702865">
              <w:rPr>
                <w:sz w:val="20"/>
                <w:lang w:val="en-GB"/>
              </w:rPr>
              <w:t>The Member accepts, declares and undertakes that it shall not claim any damage or loss from Turnkey under any name due to these provisions, the obligations and restrictions under this article are fair and reasonable and it is necessary for Turnkey to fully protect its legitimate business interests and its investments in the development of its business in the region. The Member accepts, declares and undertakes that, in the case that the Member acts contrary to this article, it shall compensate any direct or indirect damages of Turnkey, including all legal costs and attorney fees, upon the first written request, without the need for any warning or notice.</w:t>
            </w:r>
          </w:p>
        </w:tc>
      </w:tr>
      <w:tr w:rsidR="00125A8D" w:rsidRPr="00577FFC" w14:paraId="6562837E" w14:textId="77777777" w:rsidTr="00DE6324">
        <w:trPr>
          <w:trHeight w:val="652"/>
        </w:trPr>
        <w:tc>
          <w:tcPr>
            <w:tcW w:w="2561" w:type="pct"/>
            <w:gridSpan w:val="2"/>
          </w:tcPr>
          <w:p w14:paraId="061309F0" w14:textId="4576F8F9" w:rsidR="00125A8D" w:rsidRPr="00B4597E" w:rsidRDefault="00125A8D" w:rsidP="009812DF">
            <w:pPr>
              <w:pStyle w:val="ListeParagraf"/>
              <w:numPr>
                <w:ilvl w:val="0"/>
                <w:numId w:val="32"/>
              </w:numPr>
              <w:spacing w:line="276" w:lineRule="auto"/>
              <w:ind w:left="739"/>
              <w:rPr>
                <w:b/>
                <w:sz w:val="20"/>
              </w:rPr>
            </w:pPr>
            <w:r w:rsidRPr="00577FFC">
              <w:rPr>
                <w:b/>
                <w:sz w:val="20"/>
              </w:rPr>
              <w:lastRenderedPageBreak/>
              <w:t>KİŞİSEL VERİLERİN KORUNMASI</w:t>
            </w:r>
          </w:p>
          <w:p w14:paraId="664EC8F7" w14:textId="77777777" w:rsidR="00702865" w:rsidRDefault="00125A8D" w:rsidP="009812DF">
            <w:pPr>
              <w:pStyle w:val="ListeParagraf"/>
              <w:numPr>
                <w:ilvl w:val="1"/>
                <w:numId w:val="32"/>
              </w:numPr>
              <w:rPr>
                <w:sz w:val="20"/>
              </w:rPr>
            </w:pPr>
            <w:r w:rsidRPr="00702865">
              <w:rPr>
                <w:sz w:val="20"/>
              </w:rPr>
              <w:t xml:space="preserve">Taraflar, işbu Sözleşme uyarınca kendilerine aktarılan kişisel verileri, 6698 sayılı Kişisel Verilerin Korunması Kanunu’nda (KVKK) öngörülen temel ilkelere ve işleme şartlarına uygun olarak işleyecektir. Taraflar işlediği kişisel verileri sadece Sözleşme’de belirtilen kapsam </w:t>
            </w:r>
            <w:proofErr w:type="gramStart"/>
            <w:r w:rsidRPr="00702865">
              <w:rPr>
                <w:sz w:val="20"/>
              </w:rPr>
              <w:t>dahilinde</w:t>
            </w:r>
            <w:proofErr w:type="gramEnd"/>
            <w:r w:rsidRPr="00702865">
              <w:rPr>
                <w:sz w:val="20"/>
              </w:rPr>
              <w:t xml:space="preserve"> işleyecek, ilgili kişiyi bu kapsam hakkında bilgilendirecek ve gerekli olan hallerde açık rızalarını almakla yükümlü olacaktır. </w:t>
            </w:r>
          </w:p>
          <w:p w14:paraId="09530363" w14:textId="77808784" w:rsidR="00125A8D" w:rsidRPr="00702865" w:rsidRDefault="00125A8D" w:rsidP="009812DF">
            <w:pPr>
              <w:pStyle w:val="ListeParagraf"/>
              <w:numPr>
                <w:ilvl w:val="1"/>
                <w:numId w:val="32"/>
              </w:numPr>
              <w:rPr>
                <w:sz w:val="20"/>
              </w:rPr>
            </w:pPr>
            <w:r w:rsidRPr="00702865">
              <w:rPr>
                <w:sz w:val="20"/>
              </w:rPr>
              <w:t>Taraflar işlediği kişisel verilerin ilgili mevzuatta öngörülen süreler ve işleme amacının gerekli kıldığı süre boyunca muhafaza edecektir. Belirtilen süreler geçtikten sonra kişisel veriler derhal imha edilecek ve imha sürecine ilişkin raporu diğer Taraf ile paylaşacaktır. Taraflar işlediği kişisel verilerin güvenliğini KVKK’da öngörülen şekilde sağlayacak ve herhangi bir veri ihlali yaşanması durumunda bu durumu en kısa sürede diğer Taraf’a ve Kişisel Verileri Koruma Kurulu’na bildirecektir. Taraflar işbu Sözleşme gereği işlediği kişisel verileri gizli bilgi olarak kabul edecek olup süresiz olarak ifşa etmemek yükümlülüğü altında olduğunu kabul, beyan ve taahhüt etmiştir.</w:t>
            </w:r>
          </w:p>
        </w:tc>
        <w:tc>
          <w:tcPr>
            <w:tcW w:w="2439" w:type="pct"/>
          </w:tcPr>
          <w:p w14:paraId="0460D908" w14:textId="68470CD3" w:rsidR="00125A8D" w:rsidRPr="00387DA8" w:rsidRDefault="00125A8D" w:rsidP="009812DF">
            <w:pPr>
              <w:pStyle w:val="ListeParagraf"/>
              <w:numPr>
                <w:ilvl w:val="0"/>
                <w:numId w:val="33"/>
              </w:numPr>
              <w:rPr>
                <w:b/>
                <w:bCs/>
                <w:sz w:val="19"/>
                <w:szCs w:val="19"/>
                <w:lang w:val="en-GB"/>
              </w:rPr>
            </w:pPr>
            <w:r w:rsidRPr="00387DA8">
              <w:rPr>
                <w:b/>
                <w:bCs/>
                <w:sz w:val="19"/>
                <w:szCs w:val="19"/>
                <w:lang w:val="en-GB"/>
              </w:rPr>
              <w:t>PERSONAL DATA PROTECTION</w:t>
            </w:r>
          </w:p>
          <w:p w14:paraId="2EA6AC09" w14:textId="77777777" w:rsidR="00424F93" w:rsidRPr="00387DA8" w:rsidRDefault="00125A8D" w:rsidP="00424F93">
            <w:pPr>
              <w:pStyle w:val="ListeParagraf"/>
              <w:numPr>
                <w:ilvl w:val="1"/>
                <w:numId w:val="33"/>
              </w:numPr>
              <w:rPr>
                <w:sz w:val="19"/>
                <w:szCs w:val="19"/>
                <w:lang w:val="en-GB"/>
              </w:rPr>
            </w:pPr>
            <w:r w:rsidRPr="00387DA8">
              <w:rPr>
                <w:sz w:val="19"/>
                <w:szCs w:val="19"/>
                <w:lang w:val="en-GB"/>
              </w:rPr>
              <w:t>The Parties shall process the personal data transferred to them under this Agreement, in accordance with the fundamental principles and conditions of process set out in the Personal Data Protection Law numbered 6698 (PDPL). The Parties shall be obligated to process the personal data only to the extent of the scope set out in this Agreement, to inform the relevant persons regarding such scope and take their explic</w:t>
            </w:r>
            <w:r w:rsidR="00424F93" w:rsidRPr="00387DA8">
              <w:rPr>
                <w:sz w:val="19"/>
                <w:szCs w:val="19"/>
                <w:lang w:val="en-GB"/>
              </w:rPr>
              <w:t>it consent.</w:t>
            </w:r>
          </w:p>
          <w:p w14:paraId="50B5B160" w14:textId="0AA6736C" w:rsidR="00125A8D" w:rsidRPr="00387DA8" w:rsidRDefault="00125A8D" w:rsidP="00424F93">
            <w:pPr>
              <w:pStyle w:val="ListeParagraf"/>
              <w:numPr>
                <w:ilvl w:val="1"/>
                <w:numId w:val="33"/>
              </w:numPr>
              <w:rPr>
                <w:sz w:val="19"/>
                <w:szCs w:val="19"/>
                <w:lang w:val="en-GB"/>
              </w:rPr>
            </w:pPr>
            <w:r w:rsidRPr="00387DA8">
              <w:rPr>
                <w:sz w:val="19"/>
                <w:szCs w:val="19"/>
                <w:lang w:val="en-GB"/>
              </w:rPr>
              <w:t>The Parties shall maintain the personal data for the period stipulated in the applicable legislation and the period during which the processing purpose remains necessary. After the termination of these periods, the personal data shall be destroyed immediately and the report on the destruction process shall be shared with the other Party. The Parties shall provide the security of the personal data processed as stipulated in the PDPL and shall inform the other Party and the Personal Data Protection Authority as soon as possible in case of any breach of data. The Parties accepts, declares and undertakes that the personal data processed under this Agreement shall be considered as confidential information and that they are under the obligation not to disclose for an indefinite period.</w:t>
            </w:r>
          </w:p>
        </w:tc>
      </w:tr>
      <w:tr w:rsidR="007839CA" w:rsidRPr="00577FFC" w14:paraId="47DAE6EF" w14:textId="77777777" w:rsidTr="00DE6324">
        <w:trPr>
          <w:trHeight w:val="652"/>
        </w:trPr>
        <w:tc>
          <w:tcPr>
            <w:tcW w:w="2561" w:type="pct"/>
            <w:gridSpan w:val="2"/>
          </w:tcPr>
          <w:p w14:paraId="1342E64C" w14:textId="4B2298C8" w:rsidR="007839CA" w:rsidRPr="00B4597E" w:rsidRDefault="007839CA" w:rsidP="007839CA">
            <w:pPr>
              <w:pStyle w:val="ListeParagraf"/>
              <w:numPr>
                <w:ilvl w:val="0"/>
                <w:numId w:val="34"/>
              </w:numPr>
              <w:spacing w:line="276" w:lineRule="auto"/>
              <w:ind w:left="739"/>
              <w:rPr>
                <w:b/>
                <w:sz w:val="20"/>
              </w:rPr>
            </w:pPr>
            <w:r w:rsidRPr="00577FFC">
              <w:rPr>
                <w:b/>
                <w:sz w:val="20"/>
              </w:rPr>
              <w:t xml:space="preserve">DİĞER HÜKÜMLER </w:t>
            </w:r>
          </w:p>
          <w:p w14:paraId="0889A444" w14:textId="049E8DE9" w:rsidR="007839CA" w:rsidRPr="00C835A5" w:rsidRDefault="007839CA" w:rsidP="007839CA">
            <w:pPr>
              <w:pStyle w:val="ListeParagraf"/>
              <w:numPr>
                <w:ilvl w:val="1"/>
                <w:numId w:val="34"/>
              </w:numPr>
              <w:rPr>
                <w:sz w:val="20"/>
              </w:rPr>
            </w:pPr>
            <w:r w:rsidRPr="00C835A5">
              <w:rPr>
                <w:sz w:val="20"/>
              </w:rPr>
              <w:t xml:space="preserve">Sözleşme’nin herhangi bir hükmünün geçersiz veya hükümsüz olması halinde, söz konusu hüküm etkisiz hale gelecek (geçersiz veya uygulanamaz olduğu ölçüde) ve işbu Sözleşme’de yer alan diğer hükümlerin geçerliliğini etkilemeksizin bu Sözleşme’ye </w:t>
            </w:r>
            <w:proofErr w:type="gramStart"/>
            <w:r w:rsidRPr="00C835A5">
              <w:rPr>
                <w:sz w:val="20"/>
              </w:rPr>
              <w:t>dahil</w:t>
            </w:r>
            <w:proofErr w:type="gramEnd"/>
            <w:r w:rsidRPr="00C835A5">
              <w:rPr>
                <w:sz w:val="20"/>
              </w:rPr>
              <w:t xml:space="preserve"> edilmemiş sayılacaktır. </w:t>
            </w:r>
          </w:p>
          <w:p w14:paraId="236F7017" w14:textId="77777777" w:rsidR="007839CA" w:rsidRPr="00C835A5" w:rsidRDefault="007839CA" w:rsidP="007839CA">
            <w:pPr>
              <w:pStyle w:val="ListeParagraf"/>
              <w:numPr>
                <w:ilvl w:val="1"/>
                <w:numId w:val="34"/>
              </w:numPr>
              <w:rPr>
                <w:sz w:val="20"/>
              </w:rPr>
            </w:pPr>
            <w:r w:rsidRPr="00C835A5">
              <w:rPr>
                <w:sz w:val="20"/>
              </w:rPr>
              <w:t xml:space="preserve">İşbu </w:t>
            </w:r>
            <w:r w:rsidRPr="00C835A5">
              <w:rPr>
                <w:color w:val="000000"/>
                <w:sz w:val="20"/>
              </w:rPr>
              <w:t xml:space="preserve">Sözleşme’ye </w:t>
            </w:r>
            <w:r w:rsidRPr="00C835A5">
              <w:rPr>
                <w:sz w:val="20"/>
              </w:rPr>
              <w:t>ilişkin yapılacak tadil, kabul, değişiklik ya da ilaveler, Taraflar’ın karşılıklı ve yazılı mutabakatı olmadıkça geçerli ve bağlayıcı olarak kabul edilmeyecektir.</w:t>
            </w:r>
          </w:p>
          <w:p w14:paraId="052BDC5B" w14:textId="77777777" w:rsidR="007839CA" w:rsidRPr="00C835A5" w:rsidRDefault="007839CA" w:rsidP="007839CA">
            <w:pPr>
              <w:pStyle w:val="ListeParagraf"/>
              <w:numPr>
                <w:ilvl w:val="1"/>
                <w:numId w:val="34"/>
              </w:numPr>
              <w:rPr>
                <w:sz w:val="20"/>
              </w:rPr>
            </w:pPr>
            <w:r w:rsidRPr="00C835A5">
              <w:rPr>
                <w:sz w:val="20"/>
              </w:rPr>
              <w:t>İşbu Sözleşme</w:t>
            </w:r>
            <w:r w:rsidRPr="00C835A5">
              <w:rPr>
                <w:color w:val="000000"/>
                <w:sz w:val="20"/>
              </w:rPr>
              <w:t xml:space="preserve"> </w:t>
            </w:r>
            <w:r w:rsidRPr="00C835A5">
              <w:rPr>
                <w:sz w:val="20"/>
              </w:rPr>
              <w:t>tahtındaki haklardan herhangi birinin Taraflarca kullanılmaması veya bunların kullanılmasının ertelenmesi haklardan feragat olarak değerlendirilmeyecek ve söz konusu hakların tek başına veya kısmi olarak kullanılması, diğer hakların kullanılmasını engellemeyecektir.</w:t>
            </w:r>
          </w:p>
          <w:p w14:paraId="7EB132CC" w14:textId="77777777" w:rsidR="007839CA" w:rsidRPr="00C835A5" w:rsidRDefault="007839CA" w:rsidP="007839CA">
            <w:pPr>
              <w:pStyle w:val="ListeParagraf"/>
              <w:numPr>
                <w:ilvl w:val="1"/>
                <w:numId w:val="34"/>
              </w:numPr>
              <w:rPr>
                <w:sz w:val="20"/>
              </w:rPr>
            </w:pPr>
            <w:r w:rsidRPr="00C835A5">
              <w:rPr>
                <w:sz w:val="20"/>
              </w:rPr>
              <w:lastRenderedPageBreak/>
              <w:t xml:space="preserve">Taraflar, işbu Sözleşme’den kaynaklanan hususlara ilişkin, işbu Sözleşme hükümleri uyarınca yapılacak olan bütün ihbar, ihtar ve bildirimler de </w:t>
            </w:r>
            <w:proofErr w:type="gramStart"/>
            <w:r w:rsidRPr="00C835A5">
              <w:rPr>
                <w:sz w:val="20"/>
              </w:rPr>
              <w:t>dahil</w:t>
            </w:r>
            <w:proofErr w:type="gramEnd"/>
            <w:r w:rsidRPr="00C835A5">
              <w:rPr>
                <w:sz w:val="20"/>
              </w:rPr>
              <w:t xml:space="preserve"> olmak üzere her türlü bildirim bakımından işbu Sözleşme’de belirtilen (i) açık posta; (ii) e-posta adreslerini yasal tebligat adresleri olarak kabul, beyan ve taahhüt eder. Yapılacak ihbarlar veya ihtarlar, ilgili Taraf’ın yukarıda belirtilen adresine noter kanalıyla yapılması halinde yasal bağlayıcılığı olacaktır.</w:t>
            </w:r>
          </w:p>
          <w:p w14:paraId="6EF6AE99" w14:textId="77777777" w:rsidR="007839CA" w:rsidRPr="00C835A5" w:rsidRDefault="007839CA" w:rsidP="007839CA">
            <w:pPr>
              <w:pStyle w:val="ListeParagraf"/>
              <w:numPr>
                <w:ilvl w:val="1"/>
                <w:numId w:val="34"/>
              </w:numPr>
              <w:rPr>
                <w:sz w:val="20"/>
              </w:rPr>
            </w:pPr>
            <w:proofErr w:type="gramStart"/>
            <w:r w:rsidRPr="00C835A5">
              <w:rPr>
                <w:sz w:val="20"/>
              </w:rPr>
              <w:t>Taraflar’dan her biri, işbu Sözleşme’de gösterilen yasal tebligat adreslerinde meydana gelebilecek değişiklikleri en az 15 (onbeş) gün içerisinde yazılı olarak diğer Taraf’a bildirmeyi, aksi takdirde işbu Sözleşme’de gösterilen yasal tebligat adreslerine yapılan bildirimin, söz konusu tebliğ tarihinden itibaren yasal olarak usulüne uygun yapılmış hukuken geçerli bir tebligatın tüm hüküm ve sonuçlarını doğuracağını kabul, beyan ve taahhüt ederler.</w:t>
            </w:r>
            <w:proofErr w:type="gramEnd"/>
          </w:p>
          <w:p w14:paraId="08951268" w14:textId="77777777" w:rsidR="007839CA" w:rsidRPr="00C835A5" w:rsidRDefault="007839CA" w:rsidP="007839CA">
            <w:pPr>
              <w:pStyle w:val="ListeParagraf"/>
              <w:numPr>
                <w:ilvl w:val="1"/>
                <w:numId w:val="34"/>
              </w:numPr>
              <w:rPr>
                <w:sz w:val="20"/>
              </w:rPr>
            </w:pPr>
            <w:r w:rsidRPr="00C835A5">
              <w:rPr>
                <w:sz w:val="20"/>
              </w:rPr>
              <w:t xml:space="preserve">İşbu Sözleşme’nin tanzimi, icrası, imzalanması veya yürürlüğe girmesi ile ilgili, bu Sözleşme ve/veya Sözleşme ile kurulan hukuki ilişki dolayısıyla ödenmesi gereken ya da gerekebilecek ve/veya Üye’nin maruz kalacağı mevcut ve ileride tahakkuk edecek tüm damga vergileri de </w:t>
            </w:r>
            <w:proofErr w:type="gramStart"/>
            <w:r w:rsidRPr="00C835A5">
              <w:rPr>
                <w:sz w:val="20"/>
              </w:rPr>
              <w:t>dahil</w:t>
            </w:r>
            <w:proofErr w:type="gramEnd"/>
            <w:r w:rsidRPr="00C835A5">
              <w:rPr>
                <w:sz w:val="20"/>
              </w:rPr>
              <w:t xml:space="preserve"> diğer tüm vergiler, harçlar, kayıt giderleri ve diğer arızi giderler de dâhil olmak üzere her türlü masraf Üye tarafından karşılanacak olup bu konuda her türlü sorumluluk Üye’ye ait olacaktır.</w:t>
            </w:r>
          </w:p>
          <w:p w14:paraId="59EFC5C5" w14:textId="52EE800F" w:rsidR="007839CA" w:rsidRPr="00E740F4" w:rsidRDefault="007839CA" w:rsidP="007839CA">
            <w:pPr>
              <w:pStyle w:val="ListeParagraf"/>
              <w:numPr>
                <w:ilvl w:val="1"/>
                <w:numId w:val="34"/>
              </w:numPr>
              <w:rPr>
                <w:b/>
                <w:sz w:val="20"/>
              </w:rPr>
            </w:pPr>
            <w:r w:rsidRPr="00DE6324">
              <w:rPr>
                <w:b/>
                <w:sz w:val="20"/>
              </w:rPr>
              <w:t>İşbu Sözleşme’nin başka herhangi bir hükmüne bakmaksızın, Turnkey’nin bu sözleşmeden kaynaklanan veya Üye’nin Turnkey’e üyeliği veya katılımıyla ilgili ortaya çıkabilecek kanıtlanmış bu kaybı ile ilgili Turnkey’nin sorumluluğu, 1 (bir) yıllık Üyelik Aidatı ile sınırlıdır. Bu miktar, hiçbir zaman Üye’nin ödediği 1 (bir) yıllık Üyelik Aidatı’ndan fazla olamaz. Bu anlamda Turnkey’e yöneltilecek talepler, işbu Sözleşme’nin sona erdiği (yenilenmesi</w:t>
            </w:r>
            <w:r w:rsidRPr="00E740F4">
              <w:rPr>
                <w:b/>
                <w:sz w:val="20"/>
              </w:rPr>
              <w:t xml:space="preserve"> halinde, yenilenen ilgili dönemin bittiği) tarihten itibaren 3 (üç) ay süre ile sınırlı olup Üye tarafından işbu süre içinde dava açılmadığı takdirde, Turnkey’den herhangi bir alacak veya zarar talep edilemez. </w:t>
            </w:r>
          </w:p>
          <w:p w14:paraId="5E82F3ED" w14:textId="77777777" w:rsidR="007839CA" w:rsidRPr="00C835A5" w:rsidRDefault="007839CA" w:rsidP="007839CA">
            <w:pPr>
              <w:pStyle w:val="ListeParagraf"/>
              <w:numPr>
                <w:ilvl w:val="1"/>
                <w:numId w:val="34"/>
              </w:numPr>
              <w:rPr>
                <w:sz w:val="20"/>
              </w:rPr>
            </w:pPr>
            <w:r w:rsidRPr="00C835A5">
              <w:rPr>
                <w:sz w:val="20"/>
              </w:rPr>
              <w:t xml:space="preserve">İşbu Sözleşme’nin kurulması, geçerliliği ve yorumu, Türkiye Cumhuriyeti kanunlarına tabidir. Taraflar arasında işbu Sözleşme’nin yorumundan, uygulanmasından, Sözleşme’ye uyulmamasından, varlığından, geçerliliğinden veya sona ermesinden herhangi bir anlaşmazlık veya uyuşmazlık çıkması halinde, uyuşmazlığın çözümü için İstanbul </w:t>
            </w:r>
            <w:r w:rsidRPr="00C835A5">
              <w:rPr>
                <w:rFonts w:eastAsia="MS Mincho"/>
                <w:sz w:val="20"/>
              </w:rPr>
              <w:t>(Çağlayan</w:t>
            </w:r>
            <w:r w:rsidRPr="00C835A5">
              <w:rPr>
                <w:sz w:val="20"/>
              </w:rPr>
              <w:t xml:space="preserve">) Mahkemeleri ve İcra Daireleri münhasıran yetkili kılınmıştır. </w:t>
            </w:r>
          </w:p>
          <w:p w14:paraId="34B676ED" w14:textId="60D4B160" w:rsidR="007839CA" w:rsidRPr="00C835A5" w:rsidRDefault="007839CA" w:rsidP="007839CA">
            <w:pPr>
              <w:pStyle w:val="ListeParagraf"/>
              <w:numPr>
                <w:ilvl w:val="1"/>
                <w:numId w:val="34"/>
              </w:numPr>
              <w:rPr>
                <w:sz w:val="20"/>
              </w:rPr>
            </w:pPr>
            <w:r w:rsidRPr="00C835A5">
              <w:rPr>
                <w:sz w:val="20"/>
              </w:rPr>
              <w:t xml:space="preserve">İşbu Sözleşme’nin dijital kopyaları, imzalı asılları ile aynı hükümdedir. </w:t>
            </w:r>
          </w:p>
        </w:tc>
        <w:tc>
          <w:tcPr>
            <w:tcW w:w="2439" w:type="pct"/>
          </w:tcPr>
          <w:p w14:paraId="441969B3" w14:textId="6192E39E" w:rsidR="007839CA" w:rsidRPr="00387DA8" w:rsidRDefault="007839CA" w:rsidP="00424F93">
            <w:pPr>
              <w:pStyle w:val="ListeParagraf"/>
              <w:numPr>
                <w:ilvl w:val="0"/>
                <w:numId w:val="35"/>
              </w:numPr>
              <w:rPr>
                <w:sz w:val="19"/>
                <w:szCs w:val="19"/>
                <w:lang w:val="en-GB"/>
              </w:rPr>
            </w:pPr>
            <w:r w:rsidRPr="00387DA8">
              <w:rPr>
                <w:b/>
                <w:bCs/>
                <w:sz w:val="19"/>
                <w:szCs w:val="19"/>
                <w:lang w:val="en-GB"/>
              </w:rPr>
              <w:lastRenderedPageBreak/>
              <w:t>MISCELLANEOUS</w:t>
            </w:r>
          </w:p>
          <w:p w14:paraId="09DC01FD" w14:textId="09606AD1" w:rsidR="007839CA" w:rsidRPr="00387DA8" w:rsidRDefault="007839CA" w:rsidP="007839CA">
            <w:pPr>
              <w:pStyle w:val="ListeParagraf"/>
              <w:numPr>
                <w:ilvl w:val="1"/>
                <w:numId w:val="35"/>
              </w:numPr>
              <w:rPr>
                <w:sz w:val="19"/>
                <w:szCs w:val="19"/>
                <w:lang w:val="en-GB"/>
              </w:rPr>
            </w:pPr>
            <w:r w:rsidRPr="00387DA8">
              <w:rPr>
                <w:sz w:val="19"/>
                <w:szCs w:val="19"/>
                <w:lang w:val="en-GB"/>
              </w:rPr>
              <w:t xml:space="preserve">In the event that any provision of the Agreement is invalid or null, said provision shall become ineffective (to the extent that it is invalid or unenforceable) and it will be deemed as not included in this Agreement without affecting the validity of the other provisions in this Agreement.  </w:t>
            </w:r>
          </w:p>
          <w:p w14:paraId="084D4BE9" w14:textId="77777777" w:rsidR="007839CA" w:rsidRPr="00387DA8" w:rsidRDefault="007839CA" w:rsidP="007839CA">
            <w:pPr>
              <w:pStyle w:val="ListeParagraf"/>
              <w:numPr>
                <w:ilvl w:val="1"/>
                <w:numId w:val="35"/>
              </w:numPr>
              <w:rPr>
                <w:sz w:val="19"/>
                <w:szCs w:val="19"/>
                <w:lang w:val="en-GB"/>
              </w:rPr>
            </w:pPr>
            <w:r w:rsidRPr="00387DA8">
              <w:rPr>
                <w:sz w:val="19"/>
                <w:szCs w:val="19"/>
                <w:lang w:val="en-GB"/>
              </w:rPr>
              <w:t>Amendments, acceptances, changes or additions to this Agreement shall not be accepted as valid and binding unless there is a mutual and written agreement between the Parties.</w:t>
            </w:r>
          </w:p>
          <w:p w14:paraId="0553E201" w14:textId="77777777" w:rsidR="007839CA" w:rsidRPr="00387DA8" w:rsidRDefault="007839CA" w:rsidP="007839CA">
            <w:pPr>
              <w:pStyle w:val="ListeParagraf"/>
              <w:numPr>
                <w:ilvl w:val="1"/>
                <w:numId w:val="35"/>
              </w:numPr>
              <w:rPr>
                <w:sz w:val="19"/>
                <w:szCs w:val="19"/>
                <w:lang w:val="en-GB"/>
              </w:rPr>
            </w:pPr>
            <w:r w:rsidRPr="00387DA8">
              <w:rPr>
                <w:sz w:val="19"/>
                <w:szCs w:val="19"/>
                <w:lang w:val="en-GB"/>
              </w:rPr>
              <w:t>The failure to exercise or postpone the use of any of the rights under this Agreement by the Parties shall not be deemed as a waiver of those rights, and the alone or partial exercise of any such right shall not preclude the exercise of other rights.</w:t>
            </w:r>
          </w:p>
          <w:p w14:paraId="1C9AF494" w14:textId="77777777" w:rsidR="007839CA" w:rsidRPr="00387DA8" w:rsidRDefault="007839CA" w:rsidP="007839CA">
            <w:pPr>
              <w:pStyle w:val="ListeParagraf"/>
              <w:numPr>
                <w:ilvl w:val="1"/>
                <w:numId w:val="35"/>
              </w:numPr>
              <w:rPr>
                <w:sz w:val="19"/>
                <w:szCs w:val="19"/>
                <w:lang w:val="en-GB"/>
              </w:rPr>
            </w:pPr>
            <w:r w:rsidRPr="00387DA8">
              <w:rPr>
                <w:sz w:val="19"/>
                <w:szCs w:val="19"/>
                <w:lang w:val="en-GB"/>
              </w:rPr>
              <w:t xml:space="preserve">The Parties accept, declare and undertake that; the (i) full address, (ii) e-mail addresses specified in this Agreement are their legal </w:t>
            </w:r>
            <w:r w:rsidRPr="00387DA8">
              <w:rPr>
                <w:sz w:val="19"/>
                <w:szCs w:val="19"/>
                <w:lang w:val="en-GB"/>
              </w:rPr>
              <w:lastRenderedPageBreak/>
              <w:t>notification addresses in terms of all kinds of notifications, including all notices, warnings and notifications to be made in accordance with the provisions of this Agreement regarding the matters arising from this Agreement. The notices or warnings to be made shall be effective between the Parties when they are made to the above-mentioned address of the relevant Party through a notary public.</w:t>
            </w:r>
          </w:p>
          <w:p w14:paraId="07CCDDF0" w14:textId="77777777" w:rsidR="007839CA" w:rsidRPr="00387DA8" w:rsidRDefault="007839CA" w:rsidP="007839CA">
            <w:pPr>
              <w:pStyle w:val="ListeParagraf"/>
              <w:numPr>
                <w:ilvl w:val="1"/>
                <w:numId w:val="35"/>
              </w:numPr>
              <w:rPr>
                <w:sz w:val="19"/>
                <w:szCs w:val="19"/>
                <w:lang w:val="en-GB"/>
              </w:rPr>
            </w:pPr>
            <w:r w:rsidRPr="00387DA8">
              <w:rPr>
                <w:sz w:val="19"/>
                <w:szCs w:val="19"/>
                <w:lang w:val="en-GB"/>
              </w:rPr>
              <w:t>Each of the Parties accept, declare and undertake that they shall notify the other Party of any change in the legal notification addresses indicated in this Agreement in written within 15 (fifteen) days at the least; and that otherwise, the notification made to the legal notification addresses indicated in this Agreement shall have all the terms and consequences of a legally valid notification made legally from the date of the said notification.</w:t>
            </w:r>
          </w:p>
          <w:p w14:paraId="4400B3B6" w14:textId="77777777" w:rsidR="007839CA" w:rsidRPr="00387DA8" w:rsidRDefault="007839CA" w:rsidP="007839CA">
            <w:pPr>
              <w:pStyle w:val="ListeParagraf"/>
              <w:numPr>
                <w:ilvl w:val="1"/>
                <w:numId w:val="35"/>
              </w:numPr>
              <w:rPr>
                <w:sz w:val="19"/>
                <w:szCs w:val="19"/>
                <w:lang w:val="en-GB"/>
              </w:rPr>
            </w:pPr>
            <w:r w:rsidRPr="00387DA8">
              <w:rPr>
                <w:sz w:val="19"/>
                <w:szCs w:val="19"/>
                <w:lang w:val="en-GB"/>
              </w:rPr>
              <w:t>All expenses, including all current and future stamp duties, including all other taxes, fees, registration expenses and other incidental expenses regarding the arrangement, execution, signing or entry into force of this Agreement, that should or may be required due to this Agreement and/or the legal relationship established with the Agreement and/or the Member will be exposed shall be covered by the Member, and any responsibility in this regard shall belong to the Member.</w:t>
            </w:r>
          </w:p>
          <w:p w14:paraId="09EC4D72" w14:textId="77777777" w:rsidR="007839CA" w:rsidRPr="00387DA8" w:rsidRDefault="007839CA" w:rsidP="007839CA">
            <w:pPr>
              <w:pStyle w:val="ListeParagraf"/>
              <w:numPr>
                <w:ilvl w:val="1"/>
                <w:numId w:val="35"/>
              </w:numPr>
              <w:rPr>
                <w:b/>
                <w:sz w:val="19"/>
                <w:szCs w:val="19"/>
                <w:lang w:val="en-GB"/>
              </w:rPr>
            </w:pPr>
            <w:r w:rsidRPr="00387DA8">
              <w:rPr>
                <w:b/>
                <w:sz w:val="19"/>
                <w:szCs w:val="19"/>
                <w:lang w:val="en-GB"/>
              </w:rPr>
              <w:t>Notwithstanding any other provision of this Agreement, Turnkey’s liability is limited to a 1 (one) year of Membership Fee for the Member’s damages occurred as a result of the negligence, fault or intentional behaviour in Turnkey’s services after a final Court decision in this respect, related to all claims that may arise from this Agreement or the Member's membership or participation against Turnkey, its managers, employees and representatives. This amount can never be more than the 1 (one) year Membership Fee paid by the Member. In this sense, the requests to be directed to Turnkey are limited to a period of 3 (three) months from the date of termination of this Agreement (in case of renewal, the end of the relevant period renewed), and unless the member filed a lawsuit within this period, no claim or damage can be requested from Turnkey.</w:t>
            </w:r>
          </w:p>
          <w:p w14:paraId="7A52CA58" w14:textId="77777777" w:rsidR="007839CA" w:rsidRPr="00387DA8" w:rsidRDefault="007839CA" w:rsidP="007839CA">
            <w:pPr>
              <w:pStyle w:val="ListeParagraf"/>
              <w:numPr>
                <w:ilvl w:val="1"/>
                <w:numId w:val="35"/>
              </w:numPr>
              <w:rPr>
                <w:sz w:val="19"/>
                <w:szCs w:val="19"/>
                <w:lang w:val="en-GB"/>
              </w:rPr>
            </w:pPr>
            <w:r w:rsidRPr="00387DA8">
              <w:rPr>
                <w:sz w:val="19"/>
                <w:szCs w:val="19"/>
                <w:lang w:val="en-GB"/>
              </w:rPr>
              <w:t>The establishment, validity and interpretation of this Agreement shall be governed by the laws of the Republic of Turkey. If any conflict or dispute arises between the Parties due to the interpretation, implementation, non-compliance, existence, validity or termination of this Agreement, Istanbul (Çağlayan) Courts and Execution Offices are exclusively authorized for the resolution of the disputes.</w:t>
            </w:r>
          </w:p>
          <w:p w14:paraId="56FD20A9" w14:textId="552982E2" w:rsidR="007839CA" w:rsidRPr="00387DA8" w:rsidRDefault="007839CA" w:rsidP="007839CA">
            <w:pPr>
              <w:pStyle w:val="ListeParagraf"/>
              <w:numPr>
                <w:ilvl w:val="1"/>
                <w:numId w:val="35"/>
              </w:numPr>
              <w:rPr>
                <w:sz w:val="19"/>
                <w:szCs w:val="19"/>
                <w:lang w:val="en-GB"/>
              </w:rPr>
            </w:pPr>
            <w:r w:rsidRPr="00387DA8">
              <w:rPr>
                <w:sz w:val="19"/>
                <w:szCs w:val="19"/>
                <w:lang w:val="en-GB"/>
              </w:rPr>
              <w:t xml:space="preserve">The digital copies of this Agreement shall have the same force as signed originals. </w:t>
            </w:r>
          </w:p>
        </w:tc>
      </w:tr>
      <w:tr w:rsidR="007839CA" w:rsidRPr="00577FFC" w14:paraId="65975FD7" w14:textId="0BE80666" w:rsidTr="00DE6324">
        <w:tblPrEx>
          <w:tblCellMar>
            <w:left w:w="70" w:type="dxa"/>
            <w:right w:w="70" w:type="dxa"/>
          </w:tblCellMar>
        </w:tblPrEx>
        <w:trPr>
          <w:trHeight w:val="652"/>
        </w:trPr>
        <w:tc>
          <w:tcPr>
            <w:tcW w:w="2557" w:type="pct"/>
          </w:tcPr>
          <w:p w14:paraId="36E489C3" w14:textId="477FDD89" w:rsidR="007839CA" w:rsidRPr="00577FFC" w:rsidRDefault="007839CA" w:rsidP="007839CA">
            <w:pPr>
              <w:pStyle w:val="ListeParagraf"/>
              <w:numPr>
                <w:ilvl w:val="0"/>
                <w:numId w:val="35"/>
              </w:numPr>
              <w:spacing w:line="276" w:lineRule="auto"/>
              <w:ind w:left="779"/>
              <w:rPr>
                <w:b/>
                <w:sz w:val="20"/>
                <w:lang w:val="es-ES"/>
              </w:rPr>
            </w:pPr>
            <w:r w:rsidRPr="00577FFC">
              <w:rPr>
                <w:b/>
                <w:sz w:val="20"/>
                <w:lang w:val="es-ES"/>
              </w:rPr>
              <w:lastRenderedPageBreak/>
              <w:t>YÜRÜRLÜLÜK</w:t>
            </w:r>
          </w:p>
          <w:p w14:paraId="3AA84CCE" w14:textId="161DA7BF" w:rsidR="007839CA" w:rsidRPr="00577FFC" w:rsidRDefault="00424F93" w:rsidP="007839CA">
            <w:pPr>
              <w:spacing w:line="276" w:lineRule="auto"/>
              <w:rPr>
                <w:sz w:val="20"/>
              </w:rPr>
            </w:pPr>
            <w:r>
              <w:rPr>
                <w:sz w:val="20"/>
                <w:lang w:val="es-ES"/>
              </w:rPr>
              <w:t>21</w:t>
            </w:r>
            <w:r w:rsidR="007839CA">
              <w:rPr>
                <w:sz w:val="20"/>
                <w:lang w:val="es-ES"/>
              </w:rPr>
              <w:t xml:space="preserve"> (yirmiiki</w:t>
            </w:r>
            <w:r w:rsidR="007839CA" w:rsidRPr="00577FFC">
              <w:rPr>
                <w:sz w:val="20"/>
                <w:lang w:val="es-ES"/>
              </w:rPr>
              <w:t>) </w:t>
            </w:r>
            <w:r w:rsidR="007839CA" w:rsidRPr="00577FFC">
              <w:rPr>
                <w:sz w:val="20"/>
              </w:rPr>
              <w:t>maddeden ibaret işbu Sözleşme, bir orijinal nüshası Üye’ye verilmek, bir orijinal nüshası Turnkey’de kalmak suretiyle</w:t>
            </w:r>
            <w:r w:rsidR="007839CA">
              <w:rPr>
                <w:sz w:val="20"/>
              </w:rPr>
              <w:t xml:space="preserve"> 2</w:t>
            </w:r>
            <w:r w:rsidR="007839CA" w:rsidRPr="00577FFC">
              <w:rPr>
                <w:sz w:val="20"/>
              </w:rPr>
              <w:t xml:space="preserve"> </w:t>
            </w:r>
            <w:r w:rsidR="007839CA">
              <w:rPr>
                <w:sz w:val="20"/>
              </w:rPr>
              <w:t>(</w:t>
            </w:r>
            <w:r w:rsidR="007839CA" w:rsidRPr="00577FFC">
              <w:rPr>
                <w:sz w:val="20"/>
              </w:rPr>
              <w:t>iki) orijinal nüsha olarak hazırlanmıştır. İşbu Sözleşme, Taraflar’ın karşılıklı anlaşması</w:t>
            </w:r>
            <w:r w:rsidR="007839CA">
              <w:rPr>
                <w:sz w:val="20"/>
              </w:rPr>
              <w:t>nın bir sonucudur</w:t>
            </w:r>
            <w:r w:rsidR="007839CA" w:rsidRPr="00577FFC">
              <w:rPr>
                <w:sz w:val="20"/>
              </w:rPr>
              <w:t xml:space="preserve"> </w:t>
            </w:r>
            <w:r w:rsidR="007839CA">
              <w:rPr>
                <w:sz w:val="20"/>
              </w:rPr>
              <w:t>ve</w:t>
            </w:r>
            <w:r w:rsidR="007839CA" w:rsidRPr="00577FFC">
              <w:rPr>
                <w:sz w:val="20"/>
              </w:rPr>
              <w:t xml:space="preserve"> </w:t>
            </w:r>
            <w:r w:rsidR="007839CA">
              <w:rPr>
                <w:sz w:val="20"/>
              </w:rPr>
              <w:t xml:space="preserve">imza tarihten itibaren </w:t>
            </w:r>
            <w:r w:rsidR="007839CA" w:rsidRPr="00577FFC">
              <w:rPr>
                <w:sz w:val="20"/>
              </w:rPr>
              <w:t>yürürlüğe girer.</w:t>
            </w:r>
          </w:p>
        </w:tc>
        <w:tc>
          <w:tcPr>
            <w:tcW w:w="2443" w:type="pct"/>
            <w:gridSpan w:val="2"/>
          </w:tcPr>
          <w:p w14:paraId="76188974" w14:textId="15333086" w:rsidR="007839CA" w:rsidRPr="00C835A5" w:rsidRDefault="00424F93" w:rsidP="007839CA">
            <w:pPr>
              <w:jc w:val="left"/>
              <w:rPr>
                <w:b/>
                <w:bCs/>
                <w:sz w:val="20"/>
                <w:lang w:val="en-GB"/>
              </w:rPr>
            </w:pPr>
            <w:r>
              <w:rPr>
                <w:b/>
                <w:bCs/>
                <w:sz w:val="20"/>
                <w:lang w:val="en-GB"/>
              </w:rPr>
              <w:t>21</w:t>
            </w:r>
            <w:r w:rsidR="007839CA">
              <w:rPr>
                <w:b/>
                <w:bCs/>
                <w:sz w:val="20"/>
                <w:lang w:val="en-GB"/>
              </w:rPr>
              <w:t xml:space="preserve">  </w:t>
            </w:r>
            <w:r w:rsidR="007839CA" w:rsidRPr="00C835A5">
              <w:rPr>
                <w:b/>
                <w:bCs/>
                <w:sz w:val="20"/>
                <w:lang w:val="en-GB"/>
              </w:rPr>
              <w:t>ENTRY IN FORCE</w:t>
            </w:r>
          </w:p>
          <w:p w14:paraId="5F4A40A2" w14:textId="76153746" w:rsidR="007839CA" w:rsidRPr="00D1279A" w:rsidRDefault="007839CA" w:rsidP="007839CA">
            <w:pPr>
              <w:spacing w:line="276" w:lineRule="auto"/>
              <w:rPr>
                <w:bCs/>
                <w:sz w:val="20"/>
                <w:lang w:val="en-GB"/>
              </w:rPr>
            </w:pPr>
            <w:r w:rsidRPr="00D1279A">
              <w:rPr>
                <w:bCs/>
                <w:sz w:val="20"/>
                <w:lang w:val="en-GB"/>
              </w:rPr>
              <w:t xml:space="preserve">This Agreement consisting of </w:t>
            </w:r>
            <w:r w:rsidR="00424F93">
              <w:rPr>
                <w:bCs/>
                <w:sz w:val="20"/>
                <w:lang w:val="en-GB"/>
              </w:rPr>
              <w:t>21</w:t>
            </w:r>
            <w:r>
              <w:rPr>
                <w:bCs/>
                <w:sz w:val="20"/>
                <w:lang w:val="en-GB"/>
              </w:rPr>
              <w:t xml:space="preserve"> (twentytwo</w:t>
            </w:r>
            <w:r w:rsidRPr="00D1279A">
              <w:rPr>
                <w:bCs/>
                <w:sz w:val="20"/>
                <w:lang w:val="en-GB"/>
              </w:rPr>
              <w:t xml:space="preserve">) articles, was concluded in </w:t>
            </w:r>
            <w:r>
              <w:rPr>
                <w:bCs/>
                <w:sz w:val="20"/>
                <w:lang w:val="en-GB"/>
              </w:rPr>
              <w:t>2 (</w:t>
            </w:r>
            <w:r w:rsidRPr="00D1279A">
              <w:rPr>
                <w:bCs/>
                <w:sz w:val="20"/>
                <w:lang w:val="en-GB"/>
              </w:rPr>
              <w:t xml:space="preserve">two) original copies, one original copy being given to the Member and one original copy being kept in Turnkey. This Agreement </w:t>
            </w:r>
            <w:r>
              <w:rPr>
                <w:bCs/>
                <w:sz w:val="20"/>
                <w:lang w:val="en-GB"/>
              </w:rPr>
              <w:t>is the result of</w:t>
            </w:r>
            <w:r w:rsidRPr="00D1279A">
              <w:rPr>
                <w:bCs/>
                <w:sz w:val="20"/>
                <w:lang w:val="en-GB"/>
              </w:rPr>
              <w:t xml:space="preserve"> mutual agreement of the Parties and </w:t>
            </w:r>
            <w:r>
              <w:rPr>
                <w:bCs/>
                <w:sz w:val="20"/>
                <w:lang w:val="en-GB"/>
              </w:rPr>
              <w:t>it is effective</w:t>
            </w:r>
            <w:r w:rsidRPr="00D1279A">
              <w:rPr>
                <w:bCs/>
                <w:sz w:val="20"/>
                <w:lang w:val="en-GB"/>
              </w:rPr>
              <w:t xml:space="preserve"> from the date</w:t>
            </w:r>
            <w:r>
              <w:rPr>
                <w:bCs/>
                <w:sz w:val="20"/>
                <w:lang w:val="en-GB"/>
              </w:rPr>
              <w:t xml:space="preserve"> of signature</w:t>
            </w:r>
            <w:r w:rsidRPr="00D1279A">
              <w:rPr>
                <w:bCs/>
                <w:sz w:val="20"/>
                <w:lang w:val="en-GB"/>
              </w:rPr>
              <w:t>.</w:t>
            </w:r>
          </w:p>
        </w:tc>
      </w:tr>
    </w:tbl>
    <w:tbl>
      <w:tblPr>
        <w:tblStyle w:val="TabloKlavuzu"/>
        <w:tblpPr w:leftFromText="141" w:rightFromText="141" w:vertAnchor="text" w:horzAnchor="margin" w:tblpX="-431" w:tblpY="282"/>
        <w:tblOverlap w:val="never"/>
        <w:tblW w:w="55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3"/>
        <w:gridCol w:w="5660"/>
        <w:gridCol w:w="287"/>
      </w:tblGrid>
      <w:tr w:rsidR="009D7BD4" w:rsidRPr="006B55F8" w14:paraId="7048525E" w14:textId="77777777" w:rsidTr="006D22B0">
        <w:trPr>
          <w:trHeight w:val="785"/>
        </w:trPr>
        <w:tc>
          <w:tcPr>
            <w:tcW w:w="2550" w:type="pct"/>
            <w:vMerge w:val="restart"/>
            <w:tcBorders>
              <w:top w:val="single" w:sz="4" w:space="0" w:color="auto"/>
              <w:left w:val="single" w:sz="4" w:space="0" w:color="auto"/>
              <w:right w:val="single" w:sz="4" w:space="0" w:color="auto"/>
            </w:tcBorders>
          </w:tcPr>
          <w:p w14:paraId="7ECDF2E5" w14:textId="03E4C118" w:rsidR="009D7BD4" w:rsidRDefault="00B32840" w:rsidP="006D22B0">
            <w:pPr>
              <w:spacing w:line="276" w:lineRule="auto"/>
              <w:jc w:val="left"/>
              <w:rPr>
                <w:b/>
                <w:bCs/>
                <w:sz w:val="20"/>
              </w:rPr>
            </w:pPr>
            <w:r>
              <w:rPr>
                <w:b/>
                <w:bCs/>
                <w:sz w:val="20"/>
              </w:rPr>
              <w:t>Başkan</w:t>
            </w:r>
            <w:r w:rsidR="00E927AC">
              <w:rPr>
                <w:b/>
                <w:bCs/>
                <w:sz w:val="20"/>
              </w:rPr>
              <w:t xml:space="preserve"> / </w:t>
            </w:r>
            <w:r>
              <w:rPr>
                <w:b/>
                <w:bCs/>
                <w:sz w:val="20"/>
              </w:rPr>
              <w:t>President</w:t>
            </w:r>
            <w:r w:rsidR="006D22B0">
              <w:rPr>
                <w:b/>
                <w:bCs/>
                <w:sz w:val="20"/>
              </w:rPr>
              <w:t>:</w:t>
            </w:r>
          </w:p>
          <w:p w14:paraId="79D0787A" w14:textId="77777777" w:rsidR="006D22B0" w:rsidRPr="002C436F" w:rsidRDefault="006D22B0" w:rsidP="006D22B0">
            <w:pPr>
              <w:spacing w:line="276" w:lineRule="auto"/>
              <w:jc w:val="left"/>
              <w:rPr>
                <w:b/>
                <w:bCs/>
                <w:sz w:val="20"/>
              </w:rPr>
            </w:pPr>
          </w:p>
          <w:p w14:paraId="3E23934C" w14:textId="75D69B01" w:rsidR="00B1163B" w:rsidRDefault="0001107D" w:rsidP="006D22B0">
            <w:pPr>
              <w:spacing w:line="276" w:lineRule="auto"/>
              <w:jc w:val="left"/>
              <w:rPr>
                <w:b/>
                <w:bCs/>
                <w:sz w:val="20"/>
              </w:rPr>
            </w:pPr>
            <w:r>
              <w:rPr>
                <w:b/>
                <w:bCs/>
                <w:sz w:val="20"/>
              </w:rPr>
              <w:t>Başkan</w:t>
            </w:r>
            <w:r w:rsidR="002B4135">
              <w:rPr>
                <w:b/>
                <w:bCs/>
                <w:sz w:val="20"/>
              </w:rPr>
              <w:t xml:space="preserve"> </w:t>
            </w:r>
            <w:r w:rsidR="00D56751">
              <w:rPr>
                <w:b/>
                <w:bCs/>
                <w:sz w:val="20"/>
              </w:rPr>
              <w:t xml:space="preserve">Adına </w:t>
            </w:r>
            <w:r w:rsidR="00C66E23">
              <w:rPr>
                <w:b/>
                <w:bCs/>
                <w:sz w:val="20"/>
              </w:rPr>
              <w:t>Üyelik Komitesi Başkanı</w:t>
            </w:r>
            <w:r w:rsidR="00700306">
              <w:rPr>
                <w:b/>
                <w:bCs/>
                <w:sz w:val="20"/>
              </w:rPr>
              <w:t xml:space="preserve"> / </w:t>
            </w:r>
          </w:p>
          <w:p w14:paraId="0D4286AF" w14:textId="57F9BF3D" w:rsidR="00C66E23" w:rsidRDefault="002B4135" w:rsidP="006D22B0">
            <w:pPr>
              <w:spacing w:line="276" w:lineRule="auto"/>
              <w:jc w:val="left"/>
              <w:rPr>
                <w:b/>
                <w:bCs/>
                <w:sz w:val="20"/>
              </w:rPr>
            </w:pPr>
            <w:r>
              <w:rPr>
                <w:b/>
                <w:bCs/>
                <w:sz w:val="20"/>
              </w:rPr>
              <w:t xml:space="preserve">On Behalf </w:t>
            </w:r>
            <w:r w:rsidR="001376A0">
              <w:rPr>
                <w:b/>
                <w:bCs/>
                <w:sz w:val="20"/>
              </w:rPr>
              <w:t xml:space="preserve">of </w:t>
            </w:r>
            <w:r w:rsidR="00011CC9">
              <w:rPr>
                <w:b/>
                <w:bCs/>
                <w:sz w:val="20"/>
              </w:rPr>
              <w:t>President</w:t>
            </w:r>
            <w:r w:rsidR="001376A0">
              <w:rPr>
                <w:b/>
                <w:bCs/>
                <w:sz w:val="20"/>
              </w:rPr>
              <w:t xml:space="preserve"> Head of Membership Com.</w:t>
            </w:r>
          </w:p>
          <w:p w14:paraId="450571BF" w14:textId="77777777" w:rsidR="00B1163B" w:rsidRDefault="00B1163B" w:rsidP="006D22B0">
            <w:pPr>
              <w:spacing w:line="276" w:lineRule="auto"/>
              <w:jc w:val="left"/>
              <w:rPr>
                <w:b/>
                <w:bCs/>
                <w:sz w:val="20"/>
              </w:rPr>
            </w:pPr>
          </w:p>
          <w:p w14:paraId="46691621" w14:textId="3F4EDF0D" w:rsidR="00915287" w:rsidRDefault="0080698B" w:rsidP="006D22B0">
            <w:pPr>
              <w:spacing w:line="276" w:lineRule="auto"/>
              <w:jc w:val="left"/>
              <w:rPr>
                <w:b/>
                <w:bCs/>
                <w:sz w:val="20"/>
              </w:rPr>
            </w:pPr>
            <w:r>
              <w:rPr>
                <w:b/>
                <w:bCs/>
                <w:sz w:val="20"/>
              </w:rPr>
              <w:t xml:space="preserve">Münhasır </w:t>
            </w:r>
            <w:r w:rsidR="009D7BD4">
              <w:rPr>
                <w:b/>
                <w:bCs/>
                <w:sz w:val="20"/>
              </w:rPr>
              <w:t>Sektör</w:t>
            </w:r>
            <w:r>
              <w:rPr>
                <w:b/>
                <w:bCs/>
                <w:sz w:val="20"/>
              </w:rPr>
              <w:t>-</w:t>
            </w:r>
            <w:r w:rsidR="00C66E23">
              <w:rPr>
                <w:b/>
                <w:bCs/>
                <w:sz w:val="20"/>
              </w:rPr>
              <w:t>B</w:t>
            </w:r>
            <w:r w:rsidR="009D7BD4">
              <w:rPr>
                <w:b/>
                <w:bCs/>
                <w:sz w:val="20"/>
              </w:rPr>
              <w:t>ölge</w:t>
            </w:r>
            <w:r w:rsidR="00F26AA1">
              <w:rPr>
                <w:b/>
                <w:bCs/>
                <w:sz w:val="20"/>
              </w:rPr>
              <w:t xml:space="preserve"> / Exclusivity Sector</w:t>
            </w:r>
            <w:r w:rsidR="00E61387">
              <w:rPr>
                <w:b/>
                <w:bCs/>
                <w:sz w:val="20"/>
              </w:rPr>
              <w:t>-</w:t>
            </w:r>
            <w:r w:rsidR="00915287">
              <w:rPr>
                <w:b/>
                <w:bCs/>
                <w:sz w:val="20"/>
              </w:rPr>
              <w:t>Territory</w:t>
            </w:r>
          </w:p>
          <w:p w14:paraId="7CE973F1" w14:textId="77777777" w:rsidR="00B1163B" w:rsidRDefault="00B1163B" w:rsidP="006D22B0">
            <w:pPr>
              <w:rPr>
                <w:b/>
                <w:sz w:val="20"/>
              </w:rPr>
            </w:pPr>
          </w:p>
          <w:p w14:paraId="5B0E0F4D" w14:textId="2DB1CBBF" w:rsidR="009D7BD4" w:rsidRPr="009D7BD4" w:rsidRDefault="009D7BD4" w:rsidP="006D22B0">
            <w:pPr>
              <w:rPr>
                <w:b/>
                <w:sz w:val="20"/>
              </w:rPr>
            </w:pPr>
            <w:r w:rsidRPr="009D7BD4">
              <w:rPr>
                <w:b/>
                <w:sz w:val="20"/>
              </w:rPr>
              <w:t>Tarih</w:t>
            </w:r>
            <w:r w:rsidR="00E61387">
              <w:rPr>
                <w:b/>
                <w:sz w:val="20"/>
              </w:rPr>
              <w:t xml:space="preserve"> / </w:t>
            </w:r>
            <w:proofErr w:type="gramStart"/>
            <w:r w:rsidR="00E61387">
              <w:rPr>
                <w:b/>
                <w:sz w:val="20"/>
              </w:rPr>
              <w:t>Date</w:t>
            </w:r>
            <w:r w:rsidR="00C65B9D">
              <w:rPr>
                <w:b/>
                <w:sz w:val="20"/>
              </w:rPr>
              <w:t xml:space="preserve">        </w:t>
            </w:r>
            <w:r w:rsidRPr="009D7BD4">
              <w:rPr>
                <w:b/>
                <w:sz w:val="20"/>
              </w:rPr>
              <w:t>:</w:t>
            </w:r>
            <w:proofErr w:type="gramEnd"/>
            <w:r w:rsidRPr="009D7BD4">
              <w:rPr>
                <w:b/>
                <w:sz w:val="20"/>
              </w:rPr>
              <w:t xml:space="preserve">  </w:t>
            </w:r>
          </w:p>
          <w:p w14:paraId="2311D04D" w14:textId="77777777" w:rsidR="00B1163B" w:rsidRDefault="00B1163B" w:rsidP="006D22B0">
            <w:pPr>
              <w:rPr>
                <w:b/>
                <w:sz w:val="20"/>
              </w:rPr>
            </w:pPr>
          </w:p>
          <w:p w14:paraId="0E7861B6" w14:textId="07477278" w:rsidR="006D22B0" w:rsidRDefault="009D7BD4" w:rsidP="006D22B0">
            <w:pPr>
              <w:rPr>
                <w:b/>
                <w:sz w:val="20"/>
              </w:rPr>
            </w:pPr>
            <w:r w:rsidRPr="009D7BD4">
              <w:rPr>
                <w:b/>
                <w:sz w:val="20"/>
              </w:rPr>
              <w:t xml:space="preserve">İmza </w:t>
            </w:r>
            <w:r w:rsidR="00C65B9D">
              <w:rPr>
                <w:b/>
                <w:sz w:val="20"/>
              </w:rPr>
              <w:t xml:space="preserve">/ </w:t>
            </w:r>
            <w:proofErr w:type="gramStart"/>
            <w:r w:rsidR="00C65B9D">
              <w:rPr>
                <w:b/>
                <w:sz w:val="20"/>
              </w:rPr>
              <w:t>Signature</w:t>
            </w:r>
            <w:r w:rsidR="00DB7101">
              <w:rPr>
                <w:b/>
                <w:sz w:val="20"/>
              </w:rPr>
              <w:t xml:space="preserve"> </w:t>
            </w:r>
            <w:r w:rsidRPr="009D7BD4">
              <w:rPr>
                <w:b/>
                <w:sz w:val="20"/>
              </w:rPr>
              <w:t>:</w:t>
            </w:r>
            <w:proofErr w:type="gramEnd"/>
            <w:r w:rsidRPr="009D7BD4">
              <w:rPr>
                <w:b/>
                <w:sz w:val="20"/>
              </w:rPr>
              <w:t xml:space="preserve">                             </w:t>
            </w:r>
          </w:p>
          <w:p w14:paraId="456DE44C" w14:textId="1A3F6E55" w:rsidR="009D7BD4" w:rsidRPr="009D7BD4" w:rsidRDefault="009D7BD4" w:rsidP="006D22B0">
            <w:pPr>
              <w:rPr>
                <w:b/>
                <w:sz w:val="20"/>
              </w:rPr>
            </w:pPr>
            <w:r w:rsidRPr="009D7BD4">
              <w:rPr>
                <w:b/>
                <w:sz w:val="20"/>
              </w:rPr>
              <w:t xml:space="preserve">       </w:t>
            </w:r>
            <w:bookmarkStart w:id="5" w:name="_GoBack"/>
            <w:bookmarkEnd w:id="5"/>
            <w:r w:rsidRPr="009D7BD4">
              <w:rPr>
                <w:b/>
                <w:sz w:val="20"/>
              </w:rPr>
              <w:t xml:space="preserve">                      </w:t>
            </w:r>
            <w:r w:rsidR="00C65B9D">
              <w:rPr>
                <w:b/>
                <w:sz w:val="20"/>
              </w:rPr>
              <w:t xml:space="preserve"> </w:t>
            </w:r>
          </w:p>
        </w:tc>
        <w:tc>
          <w:tcPr>
            <w:tcW w:w="2331" w:type="pct"/>
            <w:tcBorders>
              <w:top w:val="single" w:sz="4" w:space="0" w:color="auto"/>
              <w:left w:val="single" w:sz="4" w:space="0" w:color="auto"/>
              <w:right w:val="single" w:sz="4" w:space="0" w:color="auto"/>
            </w:tcBorders>
          </w:tcPr>
          <w:p w14:paraId="4F5C3A81" w14:textId="3B181E13" w:rsidR="009D7BD4" w:rsidRPr="002C436F" w:rsidRDefault="0031684C" w:rsidP="006D22B0">
            <w:pPr>
              <w:rPr>
                <w:b/>
                <w:bCs/>
                <w:sz w:val="20"/>
              </w:rPr>
            </w:pPr>
            <w:r>
              <w:rPr>
                <w:b/>
                <w:bCs/>
                <w:sz w:val="20"/>
              </w:rPr>
              <w:t>Şirket</w:t>
            </w:r>
            <w:r w:rsidR="009D7BD4" w:rsidRPr="002C436F">
              <w:rPr>
                <w:b/>
                <w:bCs/>
                <w:sz w:val="20"/>
              </w:rPr>
              <w:t xml:space="preserve"> </w:t>
            </w:r>
            <w:r w:rsidR="00CC5D70">
              <w:rPr>
                <w:b/>
                <w:bCs/>
                <w:sz w:val="20"/>
              </w:rPr>
              <w:t>U</w:t>
            </w:r>
            <w:r w:rsidR="009D7BD4" w:rsidRPr="002C436F">
              <w:rPr>
                <w:b/>
                <w:bCs/>
                <w:sz w:val="20"/>
              </w:rPr>
              <w:t>nvanı</w:t>
            </w:r>
            <w:r w:rsidR="00D31A8B">
              <w:rPr>
                <w:b/>
                <w:bCs/>
                <w:sz w:val="20"/>
              </w:rPr>
              <w:t xml:space="preserve"> / The Company</w:t>
            </w:r>
            <w:r w:rsidR="00ED1B12">
              <w:rPr>
                <w:b/>
                <w:bCs/>
                <w:sz w:val="20"/>
              </w:rPr>
              <w:t xml:space="preserve"> Title</w:t>
            </w:r>
            <w:r w:rsidR="009D7BD4">
              <w:rPr>
                <w:b/>
                <w:bCs/>
                <w:sz w:val="20"/>
              </w:rPr>
              <w:t>:</w:t>
            </w:r>
            <w:r w:rsidR="009D7BD4" w:rsidRPr="002C436F">
              <w:rPr>
                <w:b/>
                <w:bCs/>
                <w:sz w:val="20"/>
              </w:rPr>
              <w:t xml:space="preserve"> </w:t>
            </w:r>
          </w:p>
          <w:p w14:paraId="0D920B64" w14:textId="1AA0019E" w:rsidR="00FB1354" w:rsidRDefault="009D7BD4" w:rsidP="006D22B0">
            <w:pPr>
              <w:rPr>
                <w:b/>
                <w:bCs/>
                <w:sz w:val="20"/>
              </w:rPr>
            </w:pPr>
            <w:r w:rsidRPr="002C436F">
              <w:rPr>
                <w:b/>
                <w:bCs/>
                <w:sz w:val="20"/>
              </w:rPr>
              <w:t>İmza Yetkilisi</w:t>
            </w:r>
            <w:r w:rsidR="005C54AE">
              <w:rPr>
                <w:b/>
                <w:bCs/>
                <w:sz w:val="20"/>
              </w:rPr>
              <w:t xml:space="preserve"> /  Authorized Signatory</w:t>
            </w:r>
            <w:r w:rsidR="006D22B0">
              <w:rPr>
                <w:b/>
                <w:bCs/>
                <w:sz w:val="20"/>
              </w:rPr>
              <w:t>:</w:t>
            </w:r>
            <w:r w:rsidR="005C54AE" w:rsidRPr="002C436F">
              <w:rPr>
                <w:b/>
                <w:bCs/>
                <w:sz w:val="20"/>
              </w:rPr>
              <w:t xml:space="preserve"> </w:t>
            </w:r>
            <w:r w:rsidRPr="002C436F">
              <w:rPr>
                <w:b/>
                <w:bCs/>
                <w:sz w:val="20"/>
              </w:rPr>
              <w:t xml:space="preserve"> </w:t>
            </w:r>
          </w:p>
          <w:p w14:paraId="6B85CCED" w14:textId="076ABC62" w:rsidR="009D7BD4" w:rsidRPr="002C436F" w:rsidRDefault="009D7BD4" w:rsidP="006D22B0">
            <w:pPr>
              <w:rPr>
                <w:b/>
                <w:bCs/>
                <w:sz w:val="20"/>
              </w:rPr>
            </w:pPr>
            <w:r w:rsidRPr="009D7BD4">
              <w:rPr>
                <w:b/>
                <w:sz w:val="20"/>
              </w:rPr>
              <w:t>Adı Soyadı</w:t>
            </w:r>
            <w:r w:rsidR="005C54AE">
              <w:rPr>
                <w:b/>
                <w:sz w:val="20"/>
              </w:rPr>
              <w:t xml:space="preserve"> /  Name Surname</w:t>
            </w:r>
            <w:r w:rsidR="006D22B0">
              <w:rPr>
                <w:b/>
                <w:sz w:val="20"/>
              </w:rPr>
              <w:t>:</w:t>
            </w:r>
          </w:p>
          <w:p w14:paraId="07139EBB" w14:textId="77777777" w:rsidR="009D7BD4" w:rsidRPr="009D7BD4" w:rsidRDefault="009D7BD4" w:rsidP="006D22B0">
            <w:pPr>
              <w:rPr>
                <w:b/>
                <w:sz w:val="20"/>
              </w:rPr>
            </w:pPr>
          </w:p>
        </w:tc>
        <w:tc>
          <w:tcPr>
            <w:tcW w:w="118" w:type="pct"/>
            <w:tcBorders>
              <w:left w:val="single" w:sz="4" w:space="0" w:color="auto"/>
            </w:tcBorders>
          </w:tcPr>
          <w:p w14:paraId="16BD1E83" w14:textId="77777777" w:rsidR="009D7BD4" w:rsidRPr="006B55F8" w:rsidRDefault="009D7BD4" w:rsidP="006D22B0">
            <w:pPr>
              <w:rPr>
                <w:sz w:val="22"/>
                <w:szCs w:val="22"/>
              </w:rPr>
            </w:pPr>
          </w:p>
        </w:tc>
      </w:tr>
      <w:tr w:rsidR="009D7BD4" w:rsidRPr="006B55F8" w14:paraId="211FC82C" w14:textId="77777777" w:rsidTr="006D22B0">
        <w:trPr>
          <w:trHeight w:val="597"/>
        </w:trPr>
        <w:tc>
          <w:tcPr>
            <w:tcW w:w="2550" w:type="pct"/>
            <w:vMerge/>
            <w:tcBorders>
              <w:left w:val="single" w:sz="4" w:space="0" w:color="auto"/>
              <w:bottom w:val="single" w:sz="4" w:space="0" w:color="auto"/>
              <w:right w:val="single" w:sz="4" w:space="0" w:color="auto"/>
            </w:tcBorders>
          </w:tcPr>
          <w:p w14:paraId="16A07B72" w14:textId="77777777" w:rsidR="009D7BD4" w:rsidRPr="009D7BD4" w:rsidRDefault="009D7BD4" w:rsidP="006D22B0">
            <w:pPr>
              <w:rPr>
                <w:b/>
                <w:sz w:val="20"/>
              </w:rPr>
            </w:pPr>
            <w:bookmarkStart w:id="6" w:name="_Hlk68017947"/>
          </w:p>
        </w:tc>
        <w:tc>
          <w:tcPr>
            <w:tcW w:w="2331" w:type="pct"/>
            <w:tcBorders>
              <w:left w:val="single" w:sz="4" w:space="0" w:color="auto"/>
              <w:bottom w:val="single" w:sz="4" w:space="0" w:color="auto"/>
              <w:right w:val="single" w:sz="4" w:space="0" w:color="auto"/>
            </w:tcBorders>
          </w:tcPr>
          <w:p w14:paraId="197D1AD1" w14:textId="7061865F" w:rsidR="00C65B9D" w:rsidRDefault="00C65B9D" w:rsidP="006D22B0">
            <w:pPr>
              <w:rPr>
                <w:b/>
                <w:sz w:val="20"/>
              </w:rPr>
            </w:pPr>
            <w:r w:rsidRPr="009D7BD4">
              <w:rPr>
                <w:b/>
                <w:sz w:val="20"/>
              </w:rPr>
              <w:t>Tarih</w:t>
            </w:r>
            <w:r>
              <w:rPr>
                <w:b/>
                <w:sz w:val="20"/>
              </w:rPr>
              <w:t xml:space="preserve"> / </w:t>
            </w:r>
            <w:proofErr w:type="gramStart"/>
            <w:r>
              <w:rPr>
                <w:b/>
                <w:sz w:val="20"/>
              </w:rPr>
              <w:t xml:space="preserve">Date        </w:t>
            </w:r>
            <w:r w:rsidR="00DB7101">
              <w:rPr>
                <w:b/>
                <w:sz w:val="20"/>
              </w:rPr>
              <w:t>:</w:t>
            </w:r>
            <w:proofErr w:type="gramEnd"/>
            <w:r w:rsidR="006D22B0">
              <w:rPr>
                <w:b/>
                <w:sz w:val="20"/>
              </w:rPr>
              <w:t xml:space="preserve"> </w:t>
            </w:r>
          </w:p>
          <w:p w14:paraId="7D70D53D" w14:textId="77777777" w:rsidR="00B1163B" w:rsidRDefault="00B1163B" w:rsidP="006D22B0">
            <w:pPr>
              <w:rPr>
                <w:b/>
                <w:sz w:val="20"/>
              </w:rPr>
            </w:pPr>
          </w:p>
          <w:p w14:paraId="35EB8B99" w14:textId="77777777" w:rsidR="000929FA" w:rsidRDefault="00C65B9D" w:rsidP="006D22B0">
            <w:pPr>
              <w:rPr>
                <w:b/>
                <w:sz w:val="20"/>
              </w:rPr>
            </w:pPr>
            <w:r w:rsidRPr="009D7BD4">
              <w:rPr>
                <w:b/>
                <w:sz w:val="20"/>
              </w:rPr>
              <w:t xml:space="preserve">İmza </w:t>
            </w:r>
            <w:r>
              <w:rPr>
                <w:b/>
                <w:sz w:val="20"/>
              </w:rPr>
              <w:t xml:space="preserve">/ </w:t>
            </w:r>
            <w:proofErr w:type="gramStart"/>
            <w:r>
              <w:rPr>
                <w:b/>
                <w:sz w:val="20"/>
              </w:rPr>
              <w:t>Signature</w:t>
            </w:r>
            <w:r w:rsidR="00DB7101">
              <w:rPr>
                <w:b/>
                <w:sz w:val="20"/>
              </w:rPr>
              <w:t xml:space="preserve"> </w:t>
            </w:r>
            <w:r w:rsidRPr="009D7BD4">
              <w:rPr>
                <w:b/>
                <w:sz w:val="20"/>
              </w:rPr>
              <w:t>:</w:t>
            </w:r>
            <w:proofErr w:type="gramEnd"/>
            <w:r w:rsidRPr="009D7BD4">
              <w:rPr>
                <w:b/>
                <w:sz w:val="20"/>
              </w:rPr>
              <w:t xml:space="preserve"> </w:t>
            </w:r>
          </w:p>
          <w:p w14:paraId="6CB178FF" w14:textId="77777777" w:rsidR="00B1163B" w:rsidRDefault="00B1163B" w:rsidP="006D22B0">
            <w:pPr>
              <w:rPr>
                <w:b/>
                <w:sz w:val="20"/>
              </w:rPr>
            </w:pPr>
          </w:p>
          <w:p w14:paraId="6F7BC7F1" w14:textId="77777777" w:rsidR="00B1163B" w:rsidRDefault="00B1163B" w:rsidP="006D22B0">
            <w:pPr>
              <w:rPr>
                <w:b/>
                <w:sz w:val="20"/>
              </w:rPr>
            </w:pPr>
          </w:p>
          <w:p w14:paraId="5E38F84C" w14:textId="1B6E8334" w:rsidR="009D7BD4" w:rsidRPr="009D7BD4" w:rsidRDefault="000929FA" w:rsidP="006D22B0">
            <w:pPr>
              <w:rPr>
                <w:b/>
                <w:sz w:val="20"/>
              </w:rPr>
            </w:pPr>
            <w:r>
              <w:rPr>
                <w:b/>
                <w:sz w:val="20"/>
              </w:rPr>
              <w:t xml:space="preserve">Mühür / </w:t>
            </w:r>
            <w:proofErr w:type="gramStart"/>
            <w:r>
              <w:rPr>
                <w:b/>
                <w:sz w:val="20"/>
              </w:rPr>
              <w:t>Stamp</w:t>
            </w:r>
            <w:r w:rsidR="00C65B9D" w:rsidRPr="009D7BD4">
              <w:rPr>
                <w:b/>
                <w:sz w:val="20"/>
              </w:rPr>
              <w:t xml:space="preserve">  </w:t>
            </w:r>
            <w:r>
              <w:rPr>
                <w:b/>
                <w:sz w:val="20"/>
              </w:rPr>
              <w:t xml:space="preserve"> :</w:t>
            </w:r>
            <w:proofErr w:type="gramEnd"/>
          </w:p>
        </w:tc>
        <w:tc>
          <w:tcPr>
            <w:tcW w:w="118" w:type="pct"/>
            <w:tcBorders>
              <w:left w:val="single" w:sz="4" w:space="0" w:color="auto"/>
            </w:tcBorders>
          </w:tcPr>
          <w:p w14:paraId="4A9A6BA0" w14:textId="77777777" w:rsidR="009D7BD4" w:rsidRPr="006B55F8" w:rsidRDefault="009D7BD4" w:rsidP="006D22B0">
            <w:pPr>
              <w:rPr>
                <w:sz w:val="22"/>
                <w:szCs w:val="22"/>
              </w:rPr>
            </w:pPr>
          </w:p>
        </w:tc>
      </w:tr>
      <w:bookmarkEnd w:id="6"/>
    </w:tbl>
    <w:p w14:paraId="467874D6" w14:textId="66E4343B" w:rsidR="00CC5D70" w:rsidRPr="00CC5D70" w:rsidRDefault="00CC5D70" w:rsidP="00703DCB"/>
    <w:sectPr w:rsidR="00CC5D70" w:rsidRPr="00CC5D70" w:rsidSect="00F46798">
      <w:footerReference w:type="default" r:id="rId15"/>
      <w:pgSz w:w="11906" w:h="16838"/>
      <w:pgMar w:top="284" w:right="510" w:bottom="284" w:left="45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F3A19" w14:textId="77777777" w:rsidR="00DB1BBC" w:rsidRDefault="00DB1BBC" w:rsidP="00B04B8B">
      <w:pPr>
        <w:spacing w:line="240" w:lineRule="auto"/>
      </w:pPr>
      <w:r>
        <w:separator/>
      </w:r>
    </w:p>
  </w:endnote>
  <w:endnote w:type="continuationSeparator" w:id="0">
    <w:p w14:paraId="41C0ABEB" w14:textId="77777777" w:rsidR="00DB1BBC" w:rsidRDefault="00DB1BBC" w:rsidP="00B04B8B">
      <w:pPr>
        <w:spacing w:line="240" w:lineRule="auto"/>
      </w:pPr>
      <w:r>
        <w:continuationSeparator/>
      </w:r>
    </w:p>
  </w:endnote>
  <w:endnote w:type="continuationNotice" w:id="1">
    <w:p w14:paraId="11A4B8A5" w14:textId="77777777" w:rsidR="00DB1BBC" w:rsidRDefault="00DB1B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BAEB" w14:textId="12A1C2EC" w:rsidR="00AC69D1" w:rsidRPr="00D0697C" w:rsidRDefault="00AC69D1" w:rsidP="00463415">
    <w:pPr>
      <w:pStyle w:val="Altbilgi"/>
      <w:jc w:val="center"/>
      <w:rPr>
        <w:sz w:val="20"/>
        <w:szCs w:val="16"/>
      </w:rPr>
    </w:pPr>
  </w:p>
  <w:p w14:paraId="4D13B8A7" w14:textId="77777777" w:rsidR="00AC69D1" w:rsidRDefault="00AC69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634E3" w14:textId="77777777" w:rsidR="00DB1BBC" w:rsidRDefault="00DB1BBC" w:rsidP="00B04B8B">
      <w:pPr>
        <w:spacing w:line="240" w:lineRule="auto"/>
      </w:pPr>
      <w:r>
        <w:separator/>
      </w:r>
    </w:p>
  </w:footnote>
  <w:footnote w:type="continuationSeparator" w:id="0">
    <w:p w14:paraId="6BC0426A" w14:textId="77777777" w:rsidR="00DB1BBC" w:rsidRDefault="00DB1BBC" w:rsidP="00B04B8B">
      <w:pPr>
        <w:spacing w:line="240" w:lineRule="auto"/>
      </w:pPr>
      <w:r>
        <w:continuationSeparator/>
      </w:r>
    </w:p>
  </w:footnote>
  <w:footnote w:type="continuationNotice" w:id="1">
    <w:p w14:paraId="0644CADA" w14:textId="77777777" w:rsidR="00DB1BBC" w:rsidRDefault="00DB1BBC">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35A0"/>
    <w:multiLevelType w:val="hybridMultilevel"/>
    <w:tmpl w:val="81B810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65754A"/>
    <w:multiLevelType w:val="hybridMultilevel"/>
    <w:tmpl w:val="58C620B6"/>
    <w:lvl w:ilvl="0" w:tplc="3188AE3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5A0866"/>
    <w:multiLevelType w:val="multilevel"/>
    <w:tmpl w:val="DB7EF3E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25323CB"/>
    <w:multiLevelType w:val="hybridMultilevel"/>
    <w:tmpl w:val="8B166FC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B978F6"/>
    <w:multiLevelType w:val="multilevel"/>
    <w:tmpl w:val="7BC49360"/>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A33917"/>
    <w:multiLevelType w:val="multilevel"/>
    <w:tmpl w:val="E9028E5C"/>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F356694"/>
    <w:multiLevelType w:val="multilevel"/>
    <w:tmpl w:val="DDA475BE"/>
    <w:lvl w:ilvl="0">
      <w:start w:val="1"/>
      <w:numFmt w:val="lowerLetter"/>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881B49"/>
    <w:multiLevelType w:val="multilevel"/>
    <w:tmpl w:val="041F001D"/>
    <w:numStyleLink w:val="Stil1"/>
  </w:abstractNum>
  <w:abstractNum w:abstractNumId="8">
    <w:nsid w:val="2EE24109"/>
    <w:multiLevelType w:val="multilevel"/>
    <w:tmpl w:val="5E44E3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0223FAD"/>
    <w:multiLevelType w:val="multilevel"/>
    <w:tmpl w:val="15441F46"/>
    <w:lvl w:ilvl="0">
      <w:start w:val="1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0">
    <w:nsid w:val="31F95153"/>
    <w:multiLevelType w:val="hybridMultilevel"/>
    <w:tmpl w:val="8FC05BA2"/>
    <w:lvl w:ilvl="0" w:tplc="E138D8C6">
      <w:start w:val="1"/>
      <w:numFmt w:val="decimal"/>
      <w:lvlText w:val="%1)"/>
      <w:lvlJc w:val="left"/>
      <w:pPr>
        <w:ind w:left="720" w:hanging="360"/>
      </w:pPr>
      <w:rPr>
        <w:rFonts w:hint="default"/>
        <w:lang w:val="en-G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ED4665"/>
    <w:multiLevelType w:val="hybridMultilevel"/>
    <w:tmpl w:val="8B166FC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EBD21C7"/>
    <w:multiLevelType w:val="hybridMultilevel"/>
    <w:tmpl w:val="E8B4F7CA"/>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EFD22E2"/>
    <w:multiLevelType w:val="multilevel"/>
    <w:tmpl w:val="679C61D0"/>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407C0908"/>
    <w:multiLevelType w:val="multilevel"/>
    <w:tmpl w:val="041F001D"/>
    <w:styleLink w:val="Sti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7C21221"/>
    <w:multiLevelType w:val="hybridMultilevel"/>
    <w:tmpl w:val="1794D8EA"/>
    <w:lvl w:ilvl="0" w:tplc="2DA8DCE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6E5BD6"/>
    <w:multiLevelType w:val="hybridMultilevel"/>
    <w:tmpl w:val="8B166FC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EED2076"/>
    <w:multiLevelType w:val="multilevel"/>
    <w:tmpl w:val="1F0452A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FCF7DDC"/>
    <w:multiLevelType w:val="multilevel"/>
    <w:tmpl w:val="7BB2D4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13F334B"/>
    <w:multiLevelType w:val="multilevel"/>
    <w:tmpl w:val="FCA4BF68"/>
    <w:lvl w:ilvl="0">
      <w:start w:val="2"/>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46208A8"/>
    <w:multiLevelType w:val="multilevel"/>
    <w:tmpl w:val="BCAEF3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46F60AB"/>
    <w:multiLevelType w:val="hybridMultilevel"/>
    <w:tmpl w:val="6ECCF994"/>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50736C3"/>
    <w:multiLevelType w:val="hybridMultilevel"/>
    <w:tmpl w:val="47D2D646"/>
    <w:lvl w:ilvl="0" w:tplc="D7F42AA8">
      <w:start w:val="1"/>
      <w:numFmt w:val="decimal"/>
      <w:lvlText w:val="1.%1"/>
      <w:lvlJc w:val="left"/>
      <w:pPr>
        <w:ind w:left="720" w:hanging="360"/>
      </w:pPr>
      <w:rPr>
        <w:rFonts w:ascii="Times New Roman" w:hAnsi="Times New Roman" w:cs="Times New Roman" w:hint="default"/>
        <w:b/>
        <w:bCs/>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9A72163"/>
    <w:multiLevelType w:val="multilevel"/>
    <w:tmpl w:val="F25E9B0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A6105C9"/>
    <w:multiLevelType w:val="multilevel"/>
    <w:tmpl w:val="20B2931E"/>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E30143A"/>
    <w:multiLevelType w:val="multilevel"/>
    <w:tmpl w:val="B6649EBA"/>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E507995"/>
    <w:multiLevelType w:val="hybridMultilevel"/>
    <w:tmpl w:val="E8B4F7CA"/>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4637410"/>
    <w:multiLevelType w:val="hybridMultilevel"/>
    <w:tmpl w:val="8B166FC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6190C7F"/>
    <w:multiLevelType w:val="hybridMultilevel"/>
    <w:tmpl w:val="4AE6BFEA"/>
    <w:lvl w:ilvl="0" w:tplc="041F0011">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88C04D8"/>
    <w:multiLevelType w:val="multilevel"/>
    <w:tmpl w:val="0AF0E58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21E2E46"/>
    <w:multiLevelType w:val="hybridMultilevel"/>
    <w:tmpl w:val="6ECCF994"/>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2421E67"/>
    <w:multiLevelType w:val="multilevel"/>
    <w:tmpl w:val="08DA1350"/>
    <w:lvl w:ilvl="0">
      <w:start w:val="2"/>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7A927D41"/>
    <w:multiLevelType w:val="multilevel"/>
    <w:tmpl w:val="EBA816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E2809AC"/>
    <w:multiLevelType w:val="hybridMultilevel"/>
    <w:tmpl w:val="81B810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FF12630"/>
    <w:multiLevelType w:val="multilevel"/>
    <w:tmpl w:val="6D861734"/>
    <w:lvl w:ilvl="0">
      <w:start w:val="1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2"/>
  </w:num>
  <w:num w:numId="3">
    <w:abstractNumId w:val="19"/>
  </w:num>
  <w:num w:numId="4">
    <w:abstractNumId w:val="13"/>
  </w:num>
  <w:num w:numId="5">
    <w:abstractNumId w:val="31"/>
  </w:num>
  <w:num w:numId="6">
    <w:abstractNumId w:val="14"/>
  </w:num>
  <w:num w:numId="7">
    <w:abstractNumId w:val="7"/>
    <w:lvlOverride w:ilvl="0">
      <w:lvl w:ilvl="0">
        <w:start w:val="1"/>
        <w:numFmt w:val="lowerLetter"/>
        <w:lvlText w:val="%1)"/>
        <w:lvlJc w:val="left"/>
        <w:pPr>
          <w:ind w:left="360" w:hanging="360"/>
        </w:pPr>
        <w:rPr>
          <w:b/>
          <w:bCs/>
        </w:rPr>
      </w:lvl>
    </w:lvlOverride>
  </w:num>
  <w:num w:numId="8">
    <w:abstractNumId w:val="6"/>
  </w:num>
  <w:num w:numId="9">
    <w:abstractNumId w:val="10"/>
  </w:num>
  <w:num w:numId="10">
    <w:abstractNumId w:val="8"/>
  </w:num>
  <w:num w:numId="11">
    <w:abstractNumId w:val="20"/>
  </w:num>
  <w:num w:numId="12">
    <w:abstractNumId w:val="28"/>
  </w:num>
  <w:num w:numId="13">
    <w:abstractNumId w:val="18"/>
  </w:num>
  <w:num w:numId="14">
    <w:abstractNumId w:val="32"/>
  </w:num>
  <w:num w:numId="15">
    <w:abstractNumId w:val="21"/>
  </w:num>
  <w:num w:numId="16">
    <w:abstractNumId w:val="9"/>
  </w:num>
  <w:num w:numId="17">
    <w:abstractNumId w:val="5"/>
  </w:num>
  <w:num w:numId="18">
    <w:abstractNumId w:val="33"/>
  </w:num>
  <w:num w:numId="19">
    <w:abstractNumId w:val="3"/>
  </w:num>
  <w:num w:numId="20">
    <w:abstractNumId w:val="2"/>
  </w:num>
  <w:num w:numId="21">
    <w:abstractNumId w:val="30"/>
  </w:num>
  <w:num w:numId="22">
    <w:abstractNumId w:val="0"/>
  </w:num>
  <w:num w:numId="23">
    <w:abstractNumId w:val="16"/>
  </w:num>
  <w:num w:numId="24">
    <w:abstractNumId w:val="11"/>
  </w:num>
  <w:num w:numId="25">
    <w:abstractNumId w:val="12"/>
  </w:num>
  <w:num w:numId="26">
    <w:abstractNumId w:val="27"/>
  </w:num>
  <w:num w:numId="27">
    <w:abstractNumId w:val="29"/>
  </w:num>
  <w:num w:numId="28">
    <w:abstractNumId w:val="26"/>
  </w:num>
  <w:num w:numId="29">
    <w:abstractNumId w:val="15"/>
  </w:num>
  <w:num w:numId="30">
    <w:abstractNumId w:val="23"/>
  </w:num>
  <w:num w:numId="31">
    <w:abstractNumId w:val="34"/>
  </w:num>
  <w:num w:numId="32">
    <w:abstractNumId w:val="4"/>
  </w:num>
  <w:num w:numId="33">
    <w:abstractNumId w:val="17"/>
  </w:num>
  <w:num w:numId="34">
    <w:abstractNumId w:val="24"/>
  </w:num>
  <w:num w:numId="35">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80"/>
    <w:rsid w:val="00000675"/>
    <w:rsid w:val="00001DE7"/>
    <w:rsid w:val="00006EEA"/>
    <w:rsid w:val="0001107D"/>
    <w:rsid w:val="00011B40"/>
    <w:rsid w:val="00011CC9"/>
    <w:rsid w:val="000132EE"/>
    <w:rsid w:val="00020961"/>
    <w:rsid w:val="00021465"/>
    <w:rsid w:val="000215CB"/>
    <w:rsid w:val="00024D15"/>
    <w:rsid w:val="000259C1"/>
    <w:rsid w:val="00025DFB"/>
    <w:rsid w:val="00033D4A"/>
    <w:rsid w:val="00036EB4"/>
    <w:rsid w:val="00040757"/>
    <w:rsid w:val="000430AA"/>
    <w:rsid w:val="00043977"/>
    <w:rsid w:val="00045AAB"/>
    <w:rsid w:val="00045FDC"/>
    <w:rsid w:val="000479CD"/>
    <w:rsid w:val="00051A2C"/>
    <w:rsid w:val="0005386C"/>
    <w:rsid w:val="00062B96"/>
    <w:rsid w:val="0006584D"/>
    <w:rsid w:val="00066B55"/>
    <w:rsid w:val="000728FA"/>
    <w:rsid w:val="000744E9"/>
    <w:rsid w:val="00074D7F"/>
    <w:rsid w:val="00074E4B"/>
    <w:rsid w:val="0007559B"/>
    <w:rsid w:val="0007597A"/>
    <w:rsid w:val="000759F6"/>
    <w:rsid w:val="00080427"/>
    <w:rsid w:val="00083E48"/>
    <w:rsid w:val="00085458"/>
    <w:rsid w:val="00087D69"/>
    <w:rsid w:val="000915B4"/>
    <w:rsid w:val="000929FA"/>
    <w:rsid w:val="00095245"/>
    <w:rsid w:val="000A0196"/>
    <w:rsid w:val="000A0CA1"/>
    <w:rsid w:val="000A1A76"/>
    <w:rsid w:val="000A2734"/>
    <w:rsid w:val="000A2DA7"/>
    <w:rsid w:val="000A4052"/>
    <w:rsid w:val="000A4E46"/>
    <w:rsid w:val="000A73C8"/>
    <w:rsid w:val="000B0FB7"/>
    <w:rsid w:val="000C35AC"/>
    <w:rsid w:val="000C39D7"/>
    <w:rsid w:val="000C3FD4"/>
    <w:rsid w:val="000C6BBC"/>
    <w:rsid w:val="000D1CCF"/>
    <w:rsid w:val="000D2BEB"/>
    <w:rsid w:val="000D6D9F"/>
    <w:rsid w:val="000E4DF5"/>
    <w:rsid w:val="000E746B"/>
    <w:rsid w:val="000F05CE"/>
    <w:rsid w:val="000F2ABE"/>
    <w:rsid w:val="000F3187"/>
    <w:rsid w:val="000F3D11"/>
    <w:rsid w:val="000F4073"/>
    <w:rsid w:val="000F507F"/>
    <w:rsid w:val="001009EF"/>
    <w:rsid w:val="001028BB"/>
    <w:rsid w:val="001033E0"/>
    <w:rsid w:val="001037D9"/>
    <w:rsid w:val="00104D8E"/>
    <w:rsid w:val="00105B44"/>
    <w:rsid w:val="001120C6"/>
    <w:rsid w:val="00115A99"/>
    <w:rsid w:val="00120DD9"/>
    <w:rsid w:val="0012303B"/>
    <w:rsid w:val="001252DE"/>
    <w:rsid w:val="00125A8D"/>
    <w:rsid w:val="0013025A"/>
    <w:rsid w:val="00133CFE"/>
    <w:rsid w:val="0013730D"/>
    <w:rsid w:val="001376A0"/>
    <w:rsid w:val="001377F8"/>
    <w:rsid w:val="001423C1"/>
    <w:rsid w:val="00142924"/>
    <w:rsid w:val="001440BC"/>
    <w:rsid w:val="0014515F"/>
    <w:rsid w:val="00146217"/>
    <w:rsid w:val="00146995"/>
    <w:rsid w:val="00152DEA"/>
    <w:rsid w:val="00154F65"/>
    <w:rsid w:val="0015566A"/>
    <w:rsid w:val="0015781B"/>
    <w:rsid w:val="001609A4"/>
    <w:rsid w:val="0016152D"/>
    <w:rsid w:val="00162518"/>
    <w:rsid w:val="00162D0A"/>
    <w:rsid w:val="001701EA"/>
    <w:rsid w:val="001747FA"/>
    <w:rsid w:val="00177F9F"/>
    <w:rsid w:val="0018009F"/>
    <w:rsid w:val="0018037B"/>
    <w:rsid w:val="00181966"/>
    <w:rsid w:val="0018249D"/>
    <w:rsid w:val="0018317E"/>
    <w:rsid w:val="00191E77"/>
    <w:rsid w:val="0019510C"/>
    <w:rsid w:val="00197C9D"/>
    <w:rsid w:val="001A1C17"/>
    <w:rsid w:val="001A2730"/>
    <w:rsid w:val="001A5EF2"/>
    <w:rsid w:val="001B419D"/>
    <w:rsid w:val="001B4336"/>
    <w:rsid w:val="001B46B6"/>
    <w:rsid w:val="001B4D07"/>
    <w:rsid w:val="001B60B6"/>
    <w:rsid w:val="001C0BF7"/>
    <w:rsid w:val="001C0E33"/>
    <w:rsid w:val="001C1142"/>
    <w:rsid w:val="001C1697"/>
    <w:rsid w:val="001C1F5F"/>
    <w:rsid w:val="001C2542"/>
    <w:rsid w:val="001C3384"/>
    <w:rsid w:val="001C7697"/>
    <w:rsid w:val="001D1A6A"/>
    <w:rsid w:val="001E13DB"/>
    <w:rsid w:val="001E1E2A"/>
    <w:rsid w:val="001E567A"/>
    <w:rsid w:val="001E592B"/>
    <w:rsid w:val="001E75B9"/>
    <w:rsid w:val="001F1A9C"/>
    <w:rsid w:val="001F43AA"/>
    <w:rsid w:val="001F5951"/>
    <w:rsid w:val="001F71FA"/>
    <w:rsid w:val="001F7698"/>
    <w:rsid w:val="00202BD8"/>
    <w:rsid w:val="00204726"/>
    <w:rsid w:val="00206784"/>
    <w:rsid w:val="0021001C"/>
    <w:rsid w:val="00212BAE"/>
    <w:rsid w:val="00214C32"/>
    <w:rsid w:val="00215229"/>
    <w:rsid w:val="00215298"/>
    <w:rsid w:val="002154C7"/>
    <w:rsid w:val="00217444"/>
    <w:rsid w:val="00217A6B"/>
    <w:rsid w:val="00220F3C"/>
    <w:rsid w:val="00221B40"/>
    <w:rsid w:val="00222162"/>
    <w:rsid w:val="00222BD7"/>
    <w:rsid w:val="0022381D"/>
    <w:rsid w:val="00225E2F"/>
    <w:rsid w:val="00227387"/>
    <w:rsid w:val="002359A2"/>
    <w:rsid w:val="00235BB2"/>
    <w:rsid w:val="002372A1"/>
    <w:rsid w:val="0023747F"/>
    <w:rsid w:val="00240F1E"/>
    <w:rsid w:val="00241C80"/>
    <w:rsid w:val="00242B1B"/>
    <w:rsid w:val="00243896"/>
    <w:rsid w:val="002453E1"/>
    <w:rsid w:val="00247438"/>
    <w:rsid w:val="00252627"/>
    <w:rsid w:val="00257F60"/>
    <w:rsid w:val="00260B15"/>
    <w:rsid w:val="00261F95"/>
    <w:rsid w:val="00266A9B"/>
    <w:rsid w:val="002734C9"/>
    <w:rsid w:val="00273EAC"/>
    <w:rsid w:val="00275424"/>
    <w:rsid w:val="002828BE"/>
    <w:rsid w:val="00282C05"/>
    <w:rsid w:val="00282EAE"/>
    <w:rsid w:val="002844F0"/>
    <w:rsid w:val="00284BD3"/>
    <w:rsid w:val="00284E3E"/>
    <w:rsid w:val="002878C8"/>
    <w:rsid w:val="00294A7A"/>
    <w:rsid w:val="00295872"/>
    <w:rsid w:val="002A16ED"/>
    <w:rsid w:val="002A1EE2"/>
    <w:rsid w:val="002A4E8D"/>
    <w:rsid w:val="002A5CDA"/>
    <w:rsid w:val="002A79FE"/>
    <w:rsid w:val="002B0269"/>
    <w:rsid w:val="002B0CC0"/>
    <w:rsid w:val="002B3ACD"/>
    <w:rsid w:val="002B4049"/>
    <w:rsid w:val="002B4135"/>
    <w:rsid w:val="002B76A4"/>
    <w:rsid w:val="002C436F"/>
    <w:rsid w:val="002C58AE"/>
    <w:rsid w:val="002D0A69"/>
    <w:rsid w:val="002D4815"/>
    <w:rsid w:val="002D5F91"/>
    <w:rsid w:val="002D6EE6"/>
    <w:rsid w:val="002E186E"/>
    <w:rsid w:val="002E5A4D"/>
    <w:rsid w:val="002F1B80"/>
    <w:rsid w:val="002F1C2A"/>
    <w:rsid w:val="002F3481"/>
    <w:rsid w:val="002F3911"/>
    <w:rsid w:val="002F4CDA"/>
    <w:rsid w:val="002F54AC"/>
    <w:rsid w:val="002F674A"/>
    <w:rsid w:val="00301CDD"/>
    <w:rsid w:val="00302FC1"/>
    <w:rsid w:val="00305AF8"/>
    <w:rsid w:val="00307684"/>
    <w:rsid w:val="00311967"/>
    <w:rsid w:val="00312759"/>
    <w:rsid w:val="0031684C"/>
    <w:rsid w:val="00322EE2"/>
    <w:rsid w:val="0032390F"/>
    <w:rsid w:val="003274D0"/>
    <w:rsid w:val="003308C6"/>
    <w:rsid w:val="00330970"/>
    <w:rsid w:val="00330D99"/>
    <w:rsid w:val="00332F82"/>
    <w:rsid w:val="003333B2"/>
    <w:rsid w:val="00341C64"/>
    <w:rsid w:val="00345F39"/>
    <w:rsid w:val="0034665D"/>
    <w:rsid w:val="00350A44"/>
    <w:rsid w:val="0035262C"/>
    <w:rsid w:val="00355EB9"/>
    <w:rsid w:val="003605D4"/>
    <w:rsid w:val="00361D90"/>
    <w:rsid w:val="003679D4"/>
    <w:rsid w:val="00367D33"/>
    <w:rsid w:val="00375B3B"/>
    <w:rsid w:val="003772C9"/>
    <w:rsid w:val="003800B9"/>
    <w:rsid w:val="00381269"/>
    <w:rsid w:val="00381649"/>
    <w:rsid w:val="003830E7"/>
    <w:rsid w:val="003844E2"/>
    <w:rsid w:val="003850E8"/>
    <w:rsid w:val="00387DA8"/>
    <w:rsid w:val="003900B4"/>
    <w:rsid w:val="0039118E"/>
    <w:rsid w:val="00391610"/>
    <w:rsid w:val="003916B3"/>
    <w:rsid w:val="00392B9A"/>
    <w:rsid w:val="00393247"/>
    <w:rsid w:val="003A07E7"/>
    <w:rsid w:val="003A121A"/>
    <w:rsid w:val="003A29EE"/>
    <w:rsid w:val="003A3232"/>
    <w:rsid w:val="003A5B3D"/>
    <w:rsid w:val="003B3616"/>
    <w:rsid w:val="003B4DAD"/>
    <w:rsid w:val="003B5100"/>
    <w:rsid w:val="003C0302"/>
    <w:rsid w:val="003C1A94"/>
    <w:rsid w:val="003C1F81"/>
    <w:rsid w:val="003C2A77"/>
    <w:rsid w:val="003C4CF8"/>
    <w:rsid w:val="003C6E7B"/>
    <w:rsid w:val="003C7E6B"/>
    <w:rsid w:val="003D23ED"/>
    <w:rsid w:val="003D331D"/>
    <w:rsid w:val="003D5181"/>
    <w:rsid w:val="003D628B"/>
    <w:rsid w:val="003D6B31"/>
    <w:rsid w:val="003D7BF1"/>
    <w:rsid w:val="003E15AB"/>
    <w:rsid w:val="003E2C33"/>
    <w:rsid w:val="003E37C5"/>
    <w:rsid w:val="003E484A"/>
    <w:rsid w:val="003E5902"/>
    <w:rsid w:val="003F1B3C"/>
    <w:rsid w:val="003F1FB1"/>
    <w:rsid w:val="003F52C9"/>
    <w:rsid w:val="003F6AD2"/>
    <w:rsid w:val="003F7894"/>
    <w:rsid w:val="004010C1"/>
    <w:rsid w:val="0040184D"/>
    <w:rsid w:val="00405E49"/>
    <w:rsid w:val="00406214"/>
    <w:rsid w:val="0041360A"/>
    <w:rsid w:val="00413737"/>
    <w:rsid w:val="00413A53"/>
    <w:rsid w:val="004140DD"/>
    <w:rsid w:val="004144F4"/>
    <w:rsid w:val="00417EF7"/>
    <w:rsid w:val="00421276"/>
    <w:rsid w:val="00424F93"/>
    <w:rsid w:val="00425B7E"/>
    <w:rsid w:val="00427494"/>
    <w:rsid w:val="0042781E"/>
    <w:rsid w:val="00430BDC"/>
    <w:rsid w:val="00431A7A"/>
    <w:rsid w:val="00432802"/>
    <w:rsid w:val="0043374B"/>
    <w:rsid w:val="00433FBB"/>
    <w:rsid w:val="00436830"/>
    <w:rsid w:val="00440FE0"/>
    <w:rsid w:val="00446D9C"/>
    <w:rsid w:val="004604CF"/>
    <w:rsid w:val="00460DCA"/>
    <w:rsid w:val="00463415"/>
    <w:rsid w:val="004634B1"/>
    <w:rsid w:val="004644DB"/>
    <w:rsid w:val="00464EB7"/>
    <w:rsid w:val="00464FAA"/>
    <w:rsid w:val="004658D5"/>
    <w:rsid w:val="004674B5"/>
    <w:rsid w:val="00467612"/>
    <w:rsid w:val="00472AEC"/>
    <w:rsid w:val="004736D5"/>
    <w:rsid w:val="0047501B"/>
    <w:rsid w:val="004848A0"/>
    <w:rsid w:val="00485F74"/>
    <w:rsid w:val="00490C17"/>
    <w:rsid w:val="00492048"/>
    <w:rsid w:val="0049316D"/>
    <w:rsid w:val="00495C89"/>
    <w:rsid w:val="00495E96"/>
    <w:rsid w:val="004A0B81"/>
    <w:rsid w:val="004A1136"/>
    <w:rsid w:val="004A1184"/>
    <w:rsid w:val="004A2151"/>
    <w:rsid w:val="004A3036"/>
    <w:rsid w:val="004A4758"/>
    <w:rsid w:val="004A6F6F"/>
    <w:rsid w:val="004B1731"/>
    <w:rsid w:val="004B22B7"/>
    <w:rsid w:val="004B3D37"/>
    <w:rsid w:val="004B3D6F"/>
    <w:rsid w:val="004B3D82"/>
    <w:rsid w:val="004B6155"/>
    <w:rsid w:val="004B618D"/>
    <w:rsid w:val="004B7B4B"/>
    <w:rsid w:val="004C3430"/>
    <w:rsid w:val="004C741E"/>
    <w:rsid w:val="004D0182"/>
    <w:rsid w:val="004D0DE1"/>
    <w:rsid w:val="004D3EDE"/>
    <w:rsid w:val="004D6E8E"/>
    <w:rsid w:val="004E0C71"/>
    <w:rsid w:val="004E3C75"/>
    <w:rsid w:val="004F2333"/>
    <w:rsid w:val="004F233E"/>
    <w:rsid w:val="004F4983"/>
    <w:rsid w:val="004F5428"/>
    <w:rsid w:val="004F654A"/>
    <w:rsid w:val="004F74EA"/>
    <w:rsid w:val="005017A1"/>
    <w:rsid w:val="0050562F"/>
    <w:rsid w:val="005063B9"/>
    <w:rsid w:val="00511F0C"/>
    <w:rsid w:val="0051292F"/>
    <w:rsid w:val="005135D8"/>
    <w:rsid w:val="0051378E"/>
    <w:rsid w:val="005173D9"/>
    <w:rsid w:val="00520FE3"/>
    <w:rsid w:val="005210BE"/>
    <w:rsid w:val="00523137"/>
    <w:rsid w:val="00523B0B"/>
    <w:rsid w:val="00527BF2"/>
    <w:rsid w:val="0053488F"/>
    <w:rsid w:val="00534E89"/>
    <w:rsid w:val="00536B8A"/>
    <w:rsid w:val="005373FF"/>
    <w:rsid w:val="00537A03"/>
    <w:rsid w:val="00542728"/>
    <w:rsid w:val="005430D4"/>
    <w:rsid w:val="00543774"/>
    <w:rsid w:val="0055004A"/>
    <w:rsid w:val="00553988"/>
    <w:rsid w:val="00553DEA"/>
    <w:rsid w:val="00555215"/>
    <w:rsid w:val="00555FB5"/>
    <w:rsid w:val="005569DF"/>
    <w:rsid w:val="00557418"/>
    <w:rsid w:val="00560575"/>
    <w:rsid w:val="00560B0E"/>
    <w:rsid w:val="00565D70"/>
    <w:rsid w:val="00566658"/>
    <w:rsid w:val="00570504"/>
    <w:rsid w:val="00570E5E"/>
    <w:rsid w:val="0057226F"/>
    <w:rsid w:val="005722BD"/>
    <w:rsid w:val="005759DE"/>
    <w:rsid w:val="00575E82"/>
    <w:rsid w:val="00576DC8"/>
    <w:rsid w:val="00577FFC"/>
    <w:rsid w:val="00580588"/>
    <w:rsid w:val="00581DF2"/>
    <w:rsid w:val="0058284E"/>
    <w:rsid w:val="005868FB"/>
    <w:rsid w:val="005869C6"/>
    <w:rsid w:val="005915A7"/>
    <w:rsid w:val="00592AB9"/>
    <w:rsid w:val="00593D14"/>
    <w:rsid w:val="00593D74"/>
    <w:rsid w:val="00594CEE"/>
    <w:rsid w:val="00596C97"/>
    <w:rsid w:val="005A1D9A"/>
    <w:rsid w:val="005A6240"/>
    <w:rsid w:val="005B24D2"/>
    <w:rsid w:val="005B5835"/>
    <w:rsid w:val="005B79FA"/>
    <w:rsid w:val="005C1216"/>
    <w:rsid w:val="005C2796"/>
    <w:rsid w:val="005C54AE"/>
    <w:rsid w:val="005C5BEB"/>
    <w:rsid w:val="005C764A"/>
    <w:rsid w:val="005C7671"/>
    <w:rsid w:val="005C7D5E"/>
    <w:rsid w:val="005D0BC0"/>
    <w:rsid w:val="005D0C41"/>
    <w:rsid w:val="005D153C"/>
    <w:rsid w:val="005D18EF"/>
    <w:rsid w:val="005D21FB"/>
    <w:rsid w:val="005D3783"/>
    <w:rsid w:val="005D3A02"/>
    <w:rsid w:val="005D3BC5"/>
    <w:rsid w:val="005D68D6"/>
    <w:rsid w:val="005D7175"/>
    <w:rsid w:val="005E0E52"/>
    <w:rsid w:val="005E317C"/>
    <w:rsid w:val="005F080A"/>
    <w:rsid w:val="005F2F06"/>
    <w:rsid w:val="005F4CBB"/>
    <w:rsid w:val="005F4ECA"/>
    <w:rsid w:val="005F52E3"/>
    <w:rsid w:val="005F566E"/>
    <w:rsid w:val="00600525"/>
    <w:rsid w:val="0060606B"/>
    <w:rsid w:val="0060769D"/>
    <w:rsid w:val="0061184D"/>
    <w:rsid w:val="00611D6B"/>
    <w:rsid w:val="00612996"/>
    <w:rsid w:val="00614865"/>
    <w:rsid w:val="0062053E"/>
    <w:rsid w:val="006209FF"/>
    <w:rsid w:val="00622647"/>
    <w:rsid w:val="00624F3E"/>
    <w:rsid w:val="006274C2"/>
    <w:rsid w:val="00630084"/>
    <w:rsid w:val="006313BC"/>
    <w:rsid w:val="006338F0"/>
    <w:rsid w:val="00634AAB"/>
    <w:rsid w:val="006362C7"/>
    <w:rsid w:val="00636A6C"/>
    <w:rsid w:val="00636DE9"/>
    <w:rsid w:val="0064050F"/>
    <w:rsid w:val="00640723"/>
    <w:rsid w:val="0064289D"/>
    <w:rsid w:val="00645659"/>
    <w:rsid w:val="00645C0E"/>
    <w:rsid w:val="006461A2"/>
    <w:rsid w:val="00647D22"/>
    <w:rsid w:val="006509F3"/>
    <w:rsid w:val="0065117C"/>
    <w:rsid w:val="006614E9"/>
    <w:rsid w:val="00662F74"/>
    <w:rsid w:val="00666D2B"/>
    <w:rsid w:val="00667BDE"/>
    <w:rsid w:val="00671499"/>
    <w:rsid w:val="00671E97"/>
    <w:rsid w:val="00674ABD"/>
    <w:rsid w:val="00674CC0"/>
    <w:rsid w:val="00677926"/>
    <w:rsid w:val="0068077B"/>
    <w:rsid w:val="006827A4"/>
    <w:rsid w:val="00682BD3"/>
    <w:rsid w:val="006845BA"/>
    <w:rsid w:val="006848AB"/>
    <w:rsid w:val="00687A71"/>
    <w:rsid w:val="006916A9"/>
    <w:rsid w:val="00693656"/>
    <w:rsid w:val="006947AB"/>
    <w:rsid w:val="006957C4"/>
    <w:rsid w:val="00695E1C"/>
    <w:rsid w:val="00696BBA"/>
    <w:rsid w:val="00696D13"/>
    <w:rsid w:val="00697156"/>
    <w:rsid w:val="006A1F61"/>
    <w:rsid w:val="006A5130"/>
    <w:rsid w:val="006B0EFE"/>
    <w:rsid w:val="006B16EB"/>
    <w:rsid w:val="006B1746"/>
    <w:rsid w:val="006B2E46"/>
    <w:rsid w:val="006B32C7"/>
    <w:rsid w:val="006B55F8"/>
    <w:rsid w:val="006B6A97"/>
    <w:rsid w:val="006C0C29"/>
    <w:rsid w:val="006C0D46"/>
    <w:rsid w:val="006C39B8"/>
    <w:rsid w:val="006C3D5D"/>
    <w:rsid w:val="006C64EC"/>
    <w:rsid w:val="006C7447"/>
    <w:rsid w:val="006D15B2"/>
    <w:rsid w:val="006D22B0"/>
    <w:rsid w:val="006D3A73"/>
    <w:rsid w:val="006D5511"/>
    <w:rsid w:val="006D5624"/>
    <w:rsid w:val="006E0F6A"/>
    <w:rsid w:val="006E20D7"/>
    <w:rsid w:val="006E26A1"/>
    <w:rsid w:val="006E3ABA"/>
    <w:rsid w:val="006E4234"/>
    <w:rsid w:val="006E54A6"/>
    <w:rsid w:val="006E5790"/>
    <w:rsid w:val="006E635E"/>
    <w:rsid w:val="006E6AD4"/>
    <w:rsid w:val="006E6AFF"/>
    <w:rsid w:val="006E7C44"/>
    <w:rsid w:val="006E7E94"/>
    <w:rsid w:val="006E7F9C"/>
    <w:rsid w:val="006F2752"/>
    <w:rsid w:val="00700306"/>
    <w:rsid w:val="00701079"/>
    <w:rsid w:val="00702865"/>
    <w:rsid w:val="00703A8F"/>
    <w:rsid w:val="00703DCB"/>
    <w:rsid w:val="00714459"/>
    <w:rsid w:val="00720887"/>
    <w:rsid w:val="00720FFF"/>
    <w:rsid w:val="00722950"/>
    <w:rsid w:val="00723EF9"/>
    <w:rsid w:val="0073083E"/>
    <w:rsid w:val="007323B5"/>
    <w:rsid w:val="00733492"/>
    <w:rsid w:val="00733D0A"/>
    <w:rsid w:val="0073497F"/>
    <w:rsid w:val="007402FA"/>
    <w:rsid w:val="007505BF"/>
    <w:rsid w:val="00753A58"/>
    <w:rsid w:val="00755D91"/>
    <w:rsid w:val="0075679C"/>
    <w:rsid w:val="00762219"/>
    <w:rsid w:val="007622A6"/>
    <w:rsid w:val="0076379D"/>
    <w:rsid w:val="00763ED7"/>
    <w:rsid w:val="00765B59"/>
    <w:rsid w:val="0077225F"/>
    <w:rsid w:val="00775029"/>
    <w:rsid w:val="0077694D"/>
    <w:rsid w:val="007772D7"/>
    <w:rsid w:val="00780A4C"/>
    <w:rsid w:val="00781160"/>
    <w:rsid w:val="00781B15"/>
    <w:rsid w:val="007822CF"/>
    <w:rsid w:val="00782D39"/>
    <w:rsid w:val="00782F63"/>
    <w:rsid w:val="007833E1"/>
    <w:rsid w:val="007839CA"/>
    <w:rsid w:val="00783F13"/>
    <w:rsid w:val="0078449A"/>
    <w:rsid w:val="0078453E"/>
    <w:rsid w:val="00790B2A"/>
    <w:rsid w:val="0079378D"/>
    <w:rsid w:val="00793A90"/>
    <w:rsid w:val="00795E7A"/>
    <w:rsid w:val="0079723C"/>
    <w:rsid w:val="007A106A"/>
    <w:rsid w:val="007A4606"/>
    <w:rsid w:val="007A4D41"/>
    <w:rsid w:val="007B0832"/>
    <w:rsid w:val="007B2CA8"/>
    <w:rsid w:val="007B307F"/>
    <w:rsid w:val="007B4BD4"/>
    <w:rsid w:val="007B5251"/>
    <w:rsid w:val="007B716B"/>
    <w:rsid w:val="007C2167"/>
    <w:rsid w:val="007C3E15"/>
    <w:rsid w:val="007D0361"/>
    <w:rsid w:val="007D63FF"/>
    <w:rsid w:val="007D6DDA"/>
    <w:rsid w:val="007D7082"/>
    <w:rsid w:val="007D72D5"/>
    <w:rsid w:val="007D79B5"/>
    <w:rsid w:val="007D7E5D"/>
    <w:rsid w:val="007E0E3E"/>
    <w:rsid w:val="007E1088"/>
    <w:rsid w:val="007E12FB"/>
    <w:rsid w:val="007E138A"/>
    <w:rsid w:val="007E3EDE"/>
    <w:rsid w:val="007E43B2"/>
    <w:rsid w:val="007E46B0"/>
    <w:rsid w:val="007E585E"/>
    <w:rsid w:val="007E7CFA"/>
    <w:rsid w:val="007F0BB6"/>
    <w:rsid w:val="007F2FDA"/>
    <w:rsid w:val="007F3336"/>
    <w:rsid w:val="007F3CB1"/>
    <w:rsid w:val="007F405D"/>
    <w:rsid w:val="007F4A9D"/>
    <w:rsid w:val="00800851"/>
    <w:rsid w:val="00801588"/>
    <w:rsid w:val="00803435"/>
    <w:rsid w:val="00803FE7"/>
    <w:rsid w:val="00804A7D"/>
    <w:rsid w:val="0080698B"/>
    <w:rsid w:val="008111D9"/>
    <w:rsid w:val="00816C69"/>
    <w:rsid w:val="00816DD7"/>
    <w:rsid w:val="008235FE"/>
    <w:rsid w:val="008236B5"/>
    <w:rsid w:val="008239D6"/>
    <w:rsid w:val="00830271"/>
    <w:rsid w:val="0083094A"/>
    <w:rsid w:val="008333CC"/>
    <w:rsid w:val="00834E74"/>
    <w:rsid w:val="00836552"/>
    <w:rsid w:val="00837157"/>
    <w:rsid w:val="00840218"/>
    <w:rsid w:val="00841970"/>
    <w:rsid w:val="00841F61"/>
    <w:rsid w:val="008456B5"/>
    <w:rsid w:val="008459FB"/>
    <w:rsid w:val="0084607E"/>
    <w:rsid w:val="0084609D"/>
    <w:rsid w:val="00850801"/>
    <w:rsid w:val="00850C4C"/>
    <w:rsid w:val="008603FC"/>
    <w:rsid w:val="0086103D"/>
    <w:rsid w:val="0086375D"/>
    <w:rsid w:val="008671E9"/>
    <w:rsid w:val="00867311"/>
    <w:rsid w:val="008713B3"/>
    <w:rsid w:val="00873200"/>
    <w:rsid w:val="008752A8"/>
    <w:rsid w:val="0088166C"/>
    <w:rsid w:val="00881EC1"/>
    <w:rsid w:val="00882E0C"/>
    <w:rsid w:val="00886493"/>
    <w:rsid w:val="008878B8"/>
    <w:rsid w:val="00891D47"/>
    <w:rsid w:val="00895657"/>
    <w:rsid w:val="008973CC"/>
    <w:rsid w:val="008A05F5"/>
    <w:rsid w:val="008A23E9"/>
    <w:rsid w:val="008A338C"/>
    <w:rsid w:val="008A3515"/>
    <w:rsid w:val="008A3524"/>
    <w:rsid w:val="008A58D5"/>
    <w:rsid w:val="008B1224"/>
    <w:rsid w:val="008B28FE"/>
    <w:rsid w:val="008B54FB"/>
    <w:rsid w:val="008B60F8"/>
    <w:rsid w:val="008C1CE5"/>
    <w:rsid w:val="008C276B"/>
    <w:rsid w:val="008C304E"/>
    <w:rsid w:val="008C3A2A"/>
    <w:rsid w:val="008C4483"/>
    <w:rsid w:val="008D19B0"/>
    <w:rsid w:val="008D23FD"/>
    <w:rsid w:val="008D32B1"/>
    <w:rsid w:val="008D344F"/>
    <w:rsid w:val="008D52EE"/>
    <w:rsid w:val="008D6041"/>
    <w:rsid w:val="008D6152"/>
    <w:rsid w:val="008D6F67"/>
    <w:rsid w:val="008E0339"/>
    <w:rsid w:val="008E093C"/>
    <w:rsid w:val="008E1A72"/>
    <w:rsid w:val="008E2722"/>
    <w:rsid w:val="008E2CFD"/>
    <w:rsid w:val="008E3E07"/>
    <w:rsid w:val="008E4CD5"/>
    <w:rsid w:val="008E709C"/>
    <w:rsid w:val="008E7AC2"/>
    <w:rsid w:val="008E7FD6"/>
    <w:rsid w:val="008F01BB"/>
    <w:rsid w:val="008F1B01"/>
    <w:rsid w:val="008F25C7"/>
    <w:rsid w:val="008F680D"/>
    <w:rsid w:val="008F75A6"/>
    <w:rsid w:val="00900180"/>
    <w:rsid w:val="00901A05"/>
    <w:rsid w:val="009028E0"/>
    <w:rsid w:val="00913ACB"/>
    <w:rsid w:val="00914224"/>
    <w:rsid w:val="00914AE3"/>
    <w:rsid w:val="00915287"/>
    <w:rsid w:val="00915AEC"/>
    <w:rsid w:val="00915FFF"/>
    <w:rsid w:val="0091647D"/>
    <w:rsid w:val="00917AB9"/>
    <w:rsid w:val="009216AE"/>
    <w:rsid w:val="009315D7"/>
    <w:rsid w:val="00931605"/>
    <w:rsid w:val="00935A48"/>
    <w:rsid w:val="009363B2"/>
    <w:rsid w:val="0093765C"/>
    <w:rsid w:val="00940A76"/>
    <w:rsid w:val="0094248A"/>
    <w:rsid w:val="009438A7"/>
    <w:rsid w:val="0094794B"/>
    <w:rsid w:val="0095396C"/>
    <w:rsid w:val="009559E8"/>
    <w:rsid w:val="00955CD2"/>
    <w:rsid w:val="00957CAF"/>
    <w:rsid w:val="009609BD"/>
    <w:rsid w:val="00961790"/>
    <w:rsid w:val="00962127"/>
    <w:rsid w:val="00962384"/>
    <w:rsid w:val="0096402B"/>
    <w:rsid w:val="0096421A"/>
    <w:rsid w:val="00965DDB"/>
    <w:rsid w:val="00967133"/>
    <w:rsid w:val="00971933"/>
    <w:rsid w:val="00972EBE"/>
    <w:rsid w:val="009746F7"/>
    <w:rsid w:val="00976694"/>
    <w:rsid w:val="00977062"/>
    <w:rsid w:val="009812DF"/>
    <w:rsid w:val="009839B2"/>
    <w:rsid w:val="00983F44"/>
    <w:rsid w:val="00984EA1"/>
    <w:rsid w:val="009856F4"/>
    <w:rsid w:val="00985D67"/>
    <w:rsid w:val="009860BF"/>
    <w:rsid w:val="0099003D"/>
    <w:rsid w:val="00990CF6"/>
    <w:rsid w:val="00991E84"/>
    <w:rsid w:val="009935B6"/>
    <w:rsid w:val="00995593"/>
    <w:rsid w:val="00995606"/>
    <w:rsid w:val="009A24B3"/>
    <w:rsid w:val="009A4F8E"/>
    <w:rsid w:val="009A63DB"/>
    <w:rsid w:val="009A7711"/>
    <w:rsid w:val="009B0969"/>
    <w:rsid w:val="009B4900"/>
    <w:rsid w:val="009C6561"/>
    <w:rsid w:val="009C6656"/>
    <w:rsid w:val="009C774D"/>
    <w:rsid w:val="009D1873"/>
    <w:rsid w:val="009D35C4"/>
    <w:rsid w:val="009D7BD4"/>
    <w:rsid w:val="009E0EBD"/>
    <w:rsid w:val="009E2A48"/>
    <w:rsid w:val="009E7266"/>
    <w:rsid w:val="009F0779"/>
    <w:rsid w:val="009F14DA"/>
    <w:rsid w:val="009F15AD"/>
    <w:rsid w:val="009F3F4B"/>
    <w:rsid w:val="00A00FC4"/>
    <w:rsid w:val="00A02889"/>
    <w:rsid w:val="00A046F8"/>
    <w:rsid w:val="00A06AE6"/>
    <w:rsid w:val="00A07551"/>
    <w:rsid w:val="00A10647"/>
    <w:rsid w:val="00A13B00"/>
    <w:rsid w:val="00A17BD1"/>
    <w:rsid w:val="00A216CB"/>
    <w:rsid w:val="00A2361E"/>
    <w:rsid w:val="00A24FDD"/>
    <w:rsid w:val="00A26416"/>
    <w:rsid w:val="00A302FA"/>
    <w:rsid w:val="00A320CB"/>
    <w:rsid w:val="00A324A0"/>
    <w:rsid w:val="00A34CF2"/>
    <w:rsid w:val="00A35558"/>
    <w:rsid w:val="00A402D6"/>
    <w:rsid w:val="00A4245B"/>
    <w:rsid w:val="00A42965"/>
    <w:rsid w:val="00A42D21"/>
    <w:rsid w:val="00A43165"/>
    <w:rsid w:val="00A463F0"/>
    <w:rsid w:val="00A478FB"/>
    <w:rsid w:val="00A5098C"/>
    <w:rsid w:val="00A55C5B"/>
    <w:rsid w:val="00A57815"/>
    <w:rsid w:val="00A57A1D"/>
    <w:rsid w:val="00A57C2C"/>
    <w:rsid w:val="00A6265A"/>
    <w:rsid w:val="00A66395"/>
    <w:rsid w:val="00A71F84"/>
    <w:rsid w:val="00A747B8"/>
    <w:rsid w:val="00A74BAC"/>
    <w:rsid w:val="00A75383"/>
    <w:rsid w:val="00A75B91"/>
    <w:rsid w:val="00A80E79"/>
    <w:rsid w:val="00A8262A"/>
    <w:rsid w:val="00A8393E"/>
    <w:rsid w:val="00A877C8"/>
    <w:rsid w:val="00A92247"/>
    <w:rsid w:val="00AA2F73"/>
    <w:rsid w:val="00AA3C4F"/>
    <w:rsid w:val="00AA4E60"/>
    <w:rsid w:val="00AA7951"/>
    <w:rsid w:val="00AA7A9D"/>
    <w:rsid w:val="00AB0C85"/>
    <w:rsid w:val="00AB27FC"/>
    <w:rsid w:val="00AB4082"/>
    <w:rsid w:val="00AB63AD"/>
    <w:rsid w:val="00AB647F"/>
    <w:rsid w:val="00AB719B"/>
    <w:rsid w:val="00AC1C67"/>
    <w:rsid w:val="00AC1C7E"/>
    <w:rsid w:val="00AC362A"/>
    <w:rsid w:val="00AC390B"/>
    <w:rsid w:val="00AC69D1"/>
    <w:rsid w:val="00AC7721"/>
    <w:rsid w:val="00AD32E7"/>
    <w:rsid w:val="00AD3784"/>
    <w:rsid w:val="00AD5ED6"/>
    <w:rsid w:val="00AD6D7D"/>
    <w:rsid w:val="00AD6F8A"/>
    <w:rsid w:val="00AE2FD4"/>
    <w:rsid w:val="00AE47A1"/>
    <w:rsid w:val="00AE73C9"/>
    <w:rsid w:val="00AF01D4"/>
    <w:rsid w:val="00AF0B5C"/>
    <w:rsid w:val="00AF177E"/>
    <w:rsid w:val="00AF31B4"/>
    <w:rsid w:val="00AF3C74"/>
    <w:rsid w:val="00AF60AD"/>
    <w:rsid w:val="00AF685E"/>
    <w:rsid w:val="00B02825"/>
    <w:rsid w:val="00B04B8B"/>
    <w:rsid w:val="00B04F74"/>
    <w:rsid w:val="00B0758E"/>
    <w:rsid w:val="00B07D1D"/>
    <w:rsid w:val="00B1068F"/>
    <w:rsid w:val="00B1163B"/>
    <w:rsid w:val="00B15FEF"/>
    <w:rsid w:val="00B2016F"/>
    <w:rsid w:val="00B20E57"/>
    <w:rsid w:val="00B2152C"/>
    <w:rsid w:val="00B21DEE"/>
    <w:rsid w:val="00B24605"/>
    <w:rsid w:val="00B25C17"/>
    <w:rsid w:val="00B263ED"/>
    <w:rsid w:val="00B30D14"/>
    <w:rsid w:val="00B315C3"/>
    <w:rsid w:val="00B32840"/>
    <w:rsid w:val="00B32AEE"/>
    <w:rsid w:val="00B3346C"/>
    <w:rsid w:val="00B33BEA"/>
    <w:rsid w:val="00B35575"/>
    <w:rsid w:val="00B35A9E"/>
    <w:rsid w:val="00B374F6"/>
    <w:rsid w:val="00B37D67"/>
    <w:rsid w:val="00B41325"/>
    <w:rsid w:val="00B41725"/>
    <w:rsid w:val="00B44713"/>
    <w:rsid w:val="00B4597E"/>
    <w:rsid w:val="00B46909"/>
    <w:rsid w:val="00B46BBD"/>
    <w:rsid w:val="00B52669"/>
    <w:rsid w:val="00B550BD"/>
    <w:rsid w:val="00B57767"/>
    <w:rsid w:val="00B57B49"/>
    <w:rsid w:val="00B61F75"/>
    <w:rsid w:val="00B66ECE"/>
    <w:rsid w:val="00B672A8"/>
    <w:rsid w:val="00B70856"/>
    <w:rsid w:val="00B70A68"/>
    <w:rsid w:val="00B7734A"/>
    <w:rsid w:val="00B81628"/>
    <w:rsid w:val="00B85DD8"/>
    <w:rsid w:val="00B927CD"/>
    <w:rsid w:val="00B931D8"/>
    <w:rsid w:val="00B94633"/>
    <w:rsid w:val="00B95952"/>
    <w:rsid w:val="00B96C3F"/>
    <w:rsid w:val="00BA2B66"/>
    <w:rsid w:val="00BA4384"/>
    <w:rsid w:val="00BA4886"/>
    <w:rsid w:val="00BA5EB4"/>
    <w:rsid w:val="00BA61C7"/>
    <w:rsid w:val="00BB0EB8"/>
    <w:rsid w:val="00BB6C62"/>
    <w:rsid w:val="00BC163E"/>
    <w:rsid w:val="00BC27FB"/>
    <w:rsid w:val="00BC37CD"/>
    <w:rsid w:val="00BC3A3E"/>
    <w:rsid w:val="00BC463E"/>
    <w:rsid w:val="00BD24E2"/>
    <w:rsid w:val="00BD27AE"/>
    <w:rsid w:val="00BD3203"/>
    <w:rsid w:val="00BD341E"/>
    <w:rsid w:val="00BD409F"/>
    <w:rsid w:val="00BD4984"/>
    <w:rsid w:val="00BD529A"/>
    <w:rsid w:val="00BD7FE9"/>
    <w:rsid w:val="00BE2B5F"/>
    <w:rsid w:val="00BF04FA"/>
    <w:rsid w:val="00BF20CF"/>
    <w:rsid w:val="00BF72C9"/>
    <w:rsid w:val="00C031F2"/>
    <w:rsid w:val="00C0533F"/>
    <w:rsid w:val="00C05B26"/>
    <w:rsid w:val="00C063B7"/>
    <w:rsid w:val="00C06DB9"/>
    <w:rsid w:val="00C13B81"/>
    <w:rsid w:val="00C13D73"/>
    <w:rsid w:val="00C14911"/>
    <w:rsid w:val="00C14BD6"/>
    <w:rsid w:val="00C2068E"/>
    <w:rsid w:val="00C25AAB"/>
    <w:rsid w:val="00C27069"/>
    <w:rsid w:val="00C31E62"/>
    <w:rsid w:val="00C34BA4"/>
    <w:rsid w:val="00C37005"/>
    <w:rsid w:val="00C37CA6"/>
    <w:rsid w:val="00C41B45"/>
    <w:rsid w:val="00C429A8"/>
    <w:rsid w:val="00C46C78"/>
    <w:rsid w:val="00C514EC"/>
    <w:rsid w:val="00C517CA"/>
    <w:rsid w:val="00C5250E"/>
    <w:rsid w:val="00C55A49"/>
    <w:rsid w:val="00C56173"/>
    <w:rsid w:val="00C575F7"/>
    <w:rsid w:val="00C616BC"/>
    <w:rsid w:val="00C621B0"/>
    <w:rsid w:val="00C65B9D"/>
    <w:rsid w:val="00C65D7E"/>
    <w:rsid w:val="00C66E23"/>
    <w:rsid w:val="00C672D4"/>
    <w:rsid w:val="00C7406A"/>
    <w:rsid w:val="00C75C69"/>
    <w:rsid w:val="00C76B6F"/>
    <w:rsid w:val="00C7761D"/>
    <w:rsid w:val="00C8152A"/>
    <w:rsid w:val="00C82178"/>
    <w:rsid w:val="00C82888"/>
    <w:rsid w:val="00C835A5"/>
    <w:rsid w:val="00C83AB8"/>
    <w:rsid w:val="00C8529F"/>
    <w:rsid w:val="00C85D3A"/>
    <w:rsid w:val="00C863ED"/>
    <w:rsid w:val="00C8730A"/>
    <w:rsid w:val="00C94FC5"/>
    <w:rsid w:val="00CA2469"/>
    <w:rsid w:val="00CA28B1"/>
    <w:rsid w:val="00CA3E03"/>
    <w:rsid w:val="00CA4C07"/>
    <w:rsid w:val="00CA6C47"/>
    <w:rsid w:val="00CB15D1"/>
    <w:rsid w:val="00CB3149"/>
    <w:rsid w:val="00CB4236"/>
    <w:rsid w:val="00CB625E"/>
    <w:rsid w:val="00CB6E8E"/>
    <w:rsid w:val="00CB707A"/>
    <w:rsid w:val="00CB722D"/>
    <w:rsid w:val="00CC01BA"/>
    <w:rsid w:val="00CC4570"/>
    <w:rsid w:val="00CC5D70"/>
    <w:rsid w:val="00CC62D8"/>
    <w:rsid w:val="00CC7322"/>
    <w:rsid w:val="00CD061C"/>
    <w:rsid w:val="00CD1BA8"/>
    <w:rsid w:val="00CD1F60"/>
    <w:rsid w:val="00CD4030"/>
    <w:rsid w:val="00CD47F3"/>
    <w:rsid w:val="00CD6404"/>
    <w:rsid w:val="00CE2969"/>
    <w:rsid w:val="00CE34BA"/>
    <w:rsid w:val="00CE5949"/>
    <w:rsid w:val="00CE5A8D"/>
    <w:rsid w:val="00CE7CB6"/>
    <w:rsid w:val="00CF0602"/>
    <w:rsid w:val="00CF072D"/>
    <w:rsid w:val="00CF098A"/>
    <w:rsid w:val="00CF5C37"/>
    <w:rsid w:val="00CF6DA2"/>
    <w:rsid w:val="00D00D66"/>
    <w:rsid w:val="00D01C95"/>
    <w:rsid w:val="00D02053"/>
    <w:rsid w:val="00D02B89"/>
    <w:rsid w:val="00D04E1D"/>
    <w:rsid w:val="00D0697C"/>
    <w:rsid w:val="00D07F96"/>
    <w:rsid w:val="00D122C6"/>
    <w:rsid w:val="00D12786"/>
    <w:rsid w:val="00D1279A"/>
    <w:rsid w:val="00D14A05"/>
    <w:rsid w:val="00D159C7"/>
    <w:rsid w:val="00D17D28"/>
    <w:rsid w:val="00D202B6"/>
    <w:rsid w:val="00D22E54"/>
    <w:rsid w:val="00D257E0"/>
    <w:rsid w:val="00D25A15"/>
    <w:rsid w:val="00D272CB"/>
    <w:rsid w:val="00D31518"/>
    <w:rsid w:val="00D31A8B"/>
    <w:rsid w:val="00D32117"/>
    <w:rsid w:val="00D32348"/>
    <w:rsid w:val="00D3377A"/>
    <w:rsid w:val="00D359D6"/>
    <w:rsid w:val="00D401C6"/>
    <w:rsid w:val="00D439D9"/>
    <w:rsid w:val="00D44492"/>
    <w:rsid w:val="00D447F4"/>
    <w:rsid w:val="00D4682A"/>
    <w:rsid w:val="00D46D2F"/>
    <w:rsid w:val="00D47D65"/>
    <w:rsid w:val="00D56751"/>
    <w:rsid w:val="00D6075F"/>
    <w:rsid w:val="00D608CD"/>
    <w:rsid w:val="00D60C4C"/>
    <w:rsid w:val="00D62241"/>
    <w:rsid w:val="00D63D12"/>
    <w:rsid w:val="00D659CB"/>
    <w:rsid w:val="00D65B0A"/>
    <w:rsid w:val="00D65D3B"/>
    <w:rsid w:val="00D70F6D"/>
    <w:rsid w:val="00D72984"/>
    <w:rsid w:val="00D736F2"/>
    <w:rsid w:val="00D74C44"/>
    <w:rsid w:val="00D81264"/>
    <w:rsid w:val="00D8169F"/>
    <w:rsid w:val="00D82129"/>
    <w:rsid w:val="00D83499"/>
    <w:rsid w:val="00D84309"/>
    <w:rsid w:val="00D87AD9"/>
    <w:rsid w:val="00D87C59"/>
    <w:rsid w:val="00D909FC"/>
    <w:rsid w:val="00D9489E"/>
    <w:rsid w:val="00D95BF7"/>
    <w:rsid w:val="00DA03DD"/>
    <w:rsid w:val="00DA1B45"/>
    <w:rsid w:val="00DA503B"/>
    <w:rsid w:val="00DA60F5"/>
    <w:rsid w:val="00DA66AA"/>
    <w:rsid w:val="00DA7845"/>
    <w:rsid w:val="00DA7A78"/>
    <w:rsid w:val="00DA7EBE"/>
    <w:rsid w:val="00DB06F0"/>
    <w:rsid w:val="00DB1830"/>
    <w:rsid w:val="00DB1BBC"/>
    <w:rsid w:val="00DB510E"/>
    <w:rsid w:val="00DB634B"/>
    <w:rsid w:val="00DB7101"/>
    <w:rsid w:val="00DC1386"/>
    <w:rsid w:val="00DC186A"/>
    <w:rsid w:val="00DC1FF2"/>
    <w:rsid w:val="00DC337E"/>
    <w:rsid w:val="00DC399D"/>
    <w:rsid w:val="00DC5980"/>
    <w:rsid w:val="00DC65F9"/>
    <w:rsid w:val="00DC70A7"/>
    <w:rsid w:val="00DD041E"/>
    <w:rsid w:val="00DD176A"/>
    <w:rsid w:val="00DD4335"/>
    <w:rsid w:val="00DD6BA8"/>
    <w:rsid w:val="00DD7813"/>
    <w:rsid w:val="00DE1418"/>
    <w:rsid w:val="00DE197D"/>
    <w:rsid w:val="00DE2574"/>
    <w:rsid w:val="00DE4068"/>
    <w:rsid w:val="00DE4DB9"/>
    <w:rsid w:val="00DE6324"/>
    <w:rsid w:val="00DE6DF7"/>
    <w:rsid w:val="00DE7712"/>
    <w:rsid w:val="00DE7891"/>
    <w:rsid w:val="00DF469C"/>
    <w:rsid w:val="00DF51ED"/>
    <w:rsid w:val="00DF5712"/>
    <w:rsid w:val="00DF6900"/>
    <w:rsid w:val="00DF6FFE"/>
    <w:rsid w:val="00E019DB"/>
    <w:rsid w:val="00E026E1"/>
    <w:rsid w:val="00E065B3"/>
    <w:rsid w:val="00E066E9"/>
    <w:rsid w:val="00E06C23"/>
    <w:rsid w:val="00E11008"/>
    <w:rsid w:val="00E124B6"/>
    <w:rsid w:val="00E13641"/>
    <w:rsid w:val="00E15CF5"/>
    <w:rsid w:val="00E15F79"/>
    <w:rsid w:val="00E16D78"/>
    <w:rsid w:val="00E220E1"/>
    <w:rsid w:val="00E2211B"/>
    <w:rsid w:val="00E236A5"/>
    <w:rsid w:val="00E25899"/>
    <w:rsid w:val="00E264A0"/>
    <w:rsid w:val="00E318F3"/>
    <w:rsid w:val="00E31B28"/>
    <w:rsid w:val="00E33BD1"/>
    <w:rsid w:val="00E34930"/>
    <w:rsid w:val="00E34C1D"/>
    <w:rsid w:val="00E35C82"/>
    <w:rsid w:val="00E41168"/>
    <w:rsid w:val="00E419B9"/>
    <w:rsid w:val="00E4323B"/>
    <w:rsid w:val="00E432DA"/>
    <w:rsid w:val="00E43A80"/>
    <w:rsid w:val="00E45F10"/>
    <w:rsid w:val="00E520E6"/>
    <w:rsid w:val="00E5309C"/>
    <w:rsid w:val="00E54329"/>
    <w:rsid w:val="00E54405"/>
    <w:rsid w:val="00E61387"/>
    <w:rsid w:val="00E61C6E"/>
    <w:rsid w:val="00E62489"/>
    <w:rsid w:val="00E63733"/>
    <w:rsid w:val="00E655CF"/>
    <w:rsid w:val="00E677B1"/>
    <w:rsid w:val="00E71354"/>
    <w:rsid w:val="00E740F4"/>
    <w:rsid w:val="00E74B05"/>
    <w:rsid w:val="00E75BF2"/>
    <w:rsid w:val="00E8152F"/>
    <w:rsid w:val="00E823C8"/>
    <w:rsid w:val="00E8442C"/>
    <w:rsid w:val="00E84A5D"/>
    <w:rsid w:val="00E91E24"/>
    <w:rsid w:val="00E927AC"/>
    <w:rsid w:val="00E93397"/>
    <w:rsid w:val="00E9517C"/>
    <w:rsid w:val="00E957FB"/>
    <w:rsid w:val="00E97AAF"/>
    <w:rsid w:val="00E97C4B"/>
    <w:rsid w:val="00EA25A6"/>
    <w:rsid w:val="00EA2ECD"/>
    <w:rsid w:val="00EA493F"/>
    <w:rsid w:val="00EA4BB5"/>
    <w:rsid w:val="00EA4DAC"/>
    <w:rsid w:val="00EA6716"/>
    <w:rsid w:val="00EA748D"/>
    <w:rsid w:val="00EB05A9"/>
    <w:rsid w:val="00EB2EF5"/>
    <w:rsid w:val="00EB429C"/>
    <w:rsid w:val="00EB4999"/>
    <w:rsid w:val="00EB646C"/>
    <w:rsid w:val="00EC05DB"/>
    <w:rsid w:val="00EC21F1"/>
    <w:rsid w:val="00EC2C4C"/>
    <w:rsid w:val="00EC32F8"/>
    <w:rsid w:val="00EC4013"/>
    <w:rsid w:val="00EC490A"/>
    <w:rsid w:val="00EC5D52"/>
    <w:rsid w:val="00EC7488"/>
    <w:rsid w:val="00EC7A34"/>
    <w:rsid w:val="00ED0A07"/>
    <w:rsid w:val="00ED1B12"/>
    <w:rsid w:val="00ED29DE"/>
    <w:rsid w:val="00ED3574"/>
    <w:rsid w:val="00ED641C"/>
    <w:rsid w:val="00ED7280"/>
    <w:rsid w:val="00EE50AA"/>
    <w:rsid w:val="00EF04A3"/>
    <w:rsid w:val="00EF1866"/>
    <w:rsid w:val="00EF316B"/>
    <w:rsid w:val="00EF354C"/>
    <w:rsid w:val="00EF4F5C"/>
    <w:rsid w:val="00EF66DA"/>
    <w:rsid w:val="00F027B4"/>
    <w:rsid w:val="00F0311E"/>
    <w:rsid w:val="00F07E37"/>
    <w:rsid w:val="00F2142A"/>
    <w:rsid w:val="00F22866"/>
    <w:rsid w:val="00F22BCD"/>
    <w:rsid w:val="00F26AA1"/>
    <w:rsid w:val="00F31370"/>
    <w:rsid w:val="00F34248"/>
    <w:rsid w:val="00F35227"/>
    <w:rsid w:val="00F36D91"/>
    <w:rsid w:val="00F40A86"/>
    <w:rsid w:val="00F418F9"/>
    <w:rsid w:val="00F4363A"/>
    <w:rsid w:val="00F45B35"/>
    <w:rsid w:val="00F46798"/>
    <w:rsid w:val="00F51222"/>
    <w:rsid w:val="00F518BB"/>
    <w:rsid w:val="00F52C2D"/>
    <w:rsid w:val="00F562E0"/>
    <w:rsid w:val="00F56B13"/>
    <w:rsid w:val="00F5780E"/>
    <w:rsid w:val="00F600E5"/>
    <w:rsid w:val="00F60423"/>
    <w:rsid w:val="00F62051"/>
    <w:rsid w:val="00F667CE"/>
    <w:rsid w:val="00F66881"/>
    <w:rsid w:val="00F66DCD"/>
    <w:rsid w:val="00F674E1"/>
    <w:rsid w:val="00F679D5"/>
    <w:rsid w:val="00F70149"/>
    <w:rsid w:val="00F70241"/>
    <w:rsid w:val="00F70538"/>
    <w:rsid w:val="00F70E80"/>
    <w:rsid w:val="00F7126D"/>
    <w:rsid w:val="00F72B37"/>
    <w:rsid w:val="00F73F75"/>
    <w:rsid w:val="00F75289"/>
    <w:rsid w:val="00F75C52"/>
    <w:rsid w:val="00F8154B"/>
    <w:rsid w:val="00F81E95"/>
    <w:rsid w:val="00F84738"/>
    <w:rsid w:val="00F84B2E"/>
    <w:rsid w:val="00F86148"/>
    <w:rsid w:val="00F8710A"/>
    <w:rsid w:val="00F878C7"/>
    <w:rsid w:val="00F87A80"/>
    <w:rsid w:val="00F94B42"/>
    <w:rsid w:val="00F9528F"/>
    <w:rsid w:val="00F96D3D"/>
    <w:rsid w:val="00FA08C6"/>
    <w:rsid w:val="00FA2C00"/>
    <w:rsid w:val="00FA3363"/>
    <w:rsid w:val="00FA40B0"/>
    <w:rsid w:val="00FA5D58"/>
    <w:rsid w:val="00FA78B4"/>
    <w:rsid w:val="00FA7933"/>
    <w:rsid w:val="00FB0629"/>
    <w:rsid w:val="00FB1354"/>
    <w:rsid w:val="00FB6398"/>
    <w:rsid w:val="00FB785C"/>
    <w:rsid w:val="00FC1B9E"/>
    <w:rsid w:val="00FC1FBD"/>
    <w:rsid w:val="00FD18D3"/>
    <w:rsid w:val="00FD19A9"/>
    <w:rsid w:val="00FD2478"/>
    <w:rsid w:val="00FD3D92"/>
    <w:rsid w:val="00FD4591"/>
    <w:rsid w:val="00FD4860"/>
    <w:rsid w:val="00FD5566"/>
    <w:rsid w:val="00FD7B4C"/>
    <w:rsid w:val="00FD7D63"/>
    <w:rsid w:val="00FE362C"/>
    <w:rsid w:val="00FE5BC2"/>
    <w:rsid w:val="00FE6163"/>
    <w:rsid w:val="00FF4227"/>
    <w:rsid w:val="00FF4527"/>
    <w:rsid w:val="00FF6B3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2A73"/>
  <w15:chartTrackingRefBased/>
  <w15:docId w15:val="{EAFAD810-D85D-4A8A-977C-514A5469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tr-T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41C8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Ak">
    <w:name w:val="Grid Table Light"/>
    <w:basedOn w:val="NormalTablo"/>
    <w:uiPriority w:val="40"/>
    <w:rsid w:val="00241C8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eParagraf">
    <w:name w:val="List Paragraph"/>
    <w:aliases w:val="UEDAŞ Bullet,abc siralı,lp1,Erzurum1,harf,Liste Paragraf1"/>
    <w:basedOn w:val="Normal"/>
    <w:link w:val="ListeParagrafChar"/>
    <w:uiPriority w:val="34"/>
    <w:qFormat/>
    <w:rsid w:val="00241C80"/>
    <w:pPr>
      <w:ind w:left="720"/>
      <w:contextualSpacing/>
    </w:pPr>
  </w:style>
  <w:style w:type="character" w:customStyle="1" w:styleId="ListeParagrafChar">
    <w:name w:val="Liste Paragraf Char"/>
    <w:aliases w:val="UEDAŞ Bullet Char,abc siralı Char,lp1 Char,Erzurum1 Char,harf Char,Liste Paragraf1 Char"/>
    <w:link w:val="ListeParagraf"/>
    <w:uiPriority w:val="34"/>
    <w:locked/>
    <w:rsid w:val="008D344F"/>
  </w:style>
  <w:style w:type="paragraph" w:styleId="stbilgi">
    <w:name w:val="header"/>
    <w:basedOn w:val="Normal"/>
    <w:link w:val="stbilgiChar"/>
    <w:uiPriority w:val="99"/>
    <w:unhideWhenUsed/>
    <w:rsid w:val="00B04B8B"/>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04B8B"/>
  </w:style>
  <w:style w:type="paragraph" w:styleId="Altbilgi">
    <w:name w:val="footer"/>
    <w:basedOn w:val="Normal"/>
    <w:link w:val="AltbilgiChar"/>
    <w:uiPriority w:val="99"/>
    <w:unhideWhenUsed/>
    <w:rsid w:val="00B04B8B"/>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04B8B"/>
  </w:style>
  <w:style w:type="paragraph" w:styleId="BalonMetni">
    <w:name w:val="Balloon Text"/>
    <w:basedOn w:val="Normal"/>
    <w:link w:val="BalonMetniChar"/>
    <w:uiPriority w:val="99"/>
    <w:semiHidden/>
    <w:unhideWhenUsed/>
    <w:rsid w:val="0024389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3896"/>
    <w:rPr>
      <w:rFonts w:ascii="Segoe UI" w:hAnsi="Segoe UI" w:cs="Segoe UI"/>
      <w:sz w:val="18"/>
      <w:szCs w:val="18"/>
    </w:rPr>
  </w:style>
  <w:style w:type="character" w:styleId="AklamaBavurusu">
    <w:name w:val="annotation reference"/>
    <w:basedOn w:val="VarsaylanParagrafYazTipi"/>
    <w:uiPriority w:val="99"/>
    <w:semiHidden/>
    <w:unhideWhenUsed/>
    <w:rsid w:val="00D02053"/>
    <w:rPr>
      <w:sz w:val="16"/>
      <w:szCs w:val="16"/>
    </w:rPr>
  </w:style>
  <w:style w:type="paragraph" w:styleId="AklamaMetni">
    <w:name w:val="annotation text"/>
    <w:basedOn w:val="Normal"/>
    <w:link w:val="AklamaMetniChar"/>
    <w:uiPriority w:val="99"/>
    <w:semiHidden/>
    <w:unhideWhenUsed/>
    <w:rsid w:val="00D02053"/>
    <w:pPr>
      <w:spacing w:line="240" w:lineRule="auto"/>
    </w:pPr>
    <w:rPr>
      <w:sz w:val="20"/>
    </w:rPr>
  </w:style>
  <w:style w:type="character" w:customStyle="1" w:styleId="AklamaMetniChar">
    <w:name w:val="Açıklama Metni Char"/>
    <w:basedOn w:val="VarsaylanParagrafYazTipi"/>
    <w:link w:val="AklamaMetni"/>
    <w:uiPriority w:val="99"/>
    <w:semiHidden/>
    <w:rsid w:val="00D02053"/>
    <w:rPr>
      <w:sz w:val="20"/>
    </w:rPr>
  </w:style>
  <w:style w:type="paragraph" w:styleId="AklamaKonusu">
    <w:name w:val="annotation subject"/>
    <w:basedOn w:val="AklamaMetni"/>
    <w:next w:val="AklamaMetni"/>
    <w:link w:val="AklamaKonusuChar"/>
    <w:uiPriority w:val="99"/>
    <w:semiHidden/>
    <w:unhideWhenUsed/>
    <w:rsid w:val="00D02053"/>
    <w:rPr>
      <w:b/>
      <w:bCs/>
    </w:rPr>
  </w:style>
  <w:style w:type="character" w:customStyle="1" w:styleId="AklamaKonusuChar">
    <w:name w:val="Açıklama Konusu Char"/>
    <w:basedOn w:val="AklamaMetniChar"/>
    <w:link w:val="AklamaKonusu"/>
    <w:uiPriority w:val="99"/>
    <w:semiHidden/>
    <w:rsid w:val="00D02053"/>
    <w:rPr>
      <w:b/>
      <w:bCs/>
      <w:sz w:val="20"/>
    </w:rPr>
  </w:style>
  <w:style w:type="paragraph" w:styleId="Dzeltme">
    <w:name w:val="Revision"/>
    <w:hidden/>
    <w:uiPriority w:val="99"/>
    <w:semiHidden/>
    <w:rsid w:val="00A34CF2"/>
    <w:pPr>
      <w:spacing w:line="240" w:lineRule="auto"/>
      <w:jc w:val="left"/>
    </w:pPr>
  </w:style>
  <w:style w:type="character" w:styleId="Kpr">
    <w:name w:val="Hyperlink"/>
    <w:basedOn w:val="VarsaylanParagrafYazTipi"/>
    <w:uiPriority w:val="99"/>
    <w:unhideWhenUsed/>
    <w:rsid w:val="00EC32F8"/>
    <w:rPr>
      <w:color w:val="0563C1" w:themeColor="hyperlink"/>
      <w:u w:val="single"/>
    </w:rPr>
  </w:style>
  <w:style w:type="numbering" w:customStyle="1" w:styleId="Stil1">
    <w:name w:val="Stil1"/>
    <w:uiPriority w:val="99"/>
    <w:rsid w:val="00ED29DE"/>
    <w:pPr>
      <w:numPr>
        <w:numId w:val="6"/>
      </w:numPr>
    </w:pPr>
  </w:style>
  <w:style w:type="character" w:customStyle="1" w:styleId="zmlenmeyenBahsetme1">
    <w:name w:val="Çözümlenmeyen Bahsetme1"/>
    <w:basedOn w:val="VarsaylanParagrafYazTipi"/>
    <w:uiPriority w:val="99"/>
    <w:semiHidden/>
    <w:unhideWhenUsed/>
    <w:rsid w:val="00204726"/>
    <w:rPr>
      <w:color w:val="605E5C"/>
      <w:shd w:val="clear" w:color="auto" w:fill="E1DFDD"/>
    </w:rPr>
  </w:style>
  <w:style w:type="character" w:customStyle="1" w:styleId="UnresolvedMention">
    <w:name w:val="Unresolved Mention"/>
    <w:basedOn w:val="VarsaylanParagrafYazTipi"/>
    <w:uiPriority w:val="99"/>
    <w:semiHidden/>
    <w:unhideWhenUsed/>
    <w:rsid w:val="00464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87840">
      <w:bodyDiv w:val="1"/>
      <w:marLeft w:val="0"/>
      <w:marRight w:val="0"/>
      <w:marTop w:val="0"/>
      <w:marBottom w:val="0"/>
      <w:divBdr>
        <w:top w:val="none" w:sz="0" w:space="0" w:color="auto"/>
        <w:left w:val="none" w:sz="0" w:space="0" w:color="auto"/>
        <w:bottom w:val="none" w:sz="0" w:space="0" w:color="auto"/>
        <w:right w:val="none" w:sz="0" w:space="0" w:color="auto"/>
      </w:divBdr>
    </w:div>
    <w:div w:id="1272318056">
      <w:bodyDiv w:val="1"/>
      <w:marLeft w:val="0"/>
      <w:marRight w:val="0"/>
      <w:marTop w:val="0"/>
      <w:marBottom w:val="0"/>
      <w:divBdr>
        <w:top w:val="none" w:sz="0" w:space="0" w:color="auto"/>
        <w:left w:val="none" w:sz="0" w:space="0" w:color="auto"/>
        <w:bottom w:val="none" w:sz="0" w:space="0" w:color="auto"/>
        <w:right w:val="none" w:sz="0" w:space="0" w:color="auto"/>
      </w:divBdr>
    </w:div>
    <w:div w:id="177879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turnkeyint.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rnkeyint.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urnkeyint.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rnkeyint.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AB82F284ABA1214DAB85EAE5BD27F911" ma:contentTypeVersion="12" ma:contentTypeDescription="Yeni belge oluşturun." ma:contentTypeScope="" ma:versionID="6eb68396439316da3572059035ac050d">
  <xsd:schema xmlns:xsd="http://www.w3.org/2001/XMLSchema" xmlns:xs="http://www.w3.org/2001/XMLSchema" xmlns:p="http://schemas.microsoft.com/office/2006/metadata/properties" xmlns:ns2="2ba86b46-b00c-4124-b528-647d988a29d0" xmlns:ns3="c890653c-c014-4002-8c1a-e5b4db512a14" targetNamespace="http://schemas.microsoft.com/office/2006/metadata/properties" ma:root="true" ma:fieldsID="a80b41ea34c8d1c51cd1f4528fc88a41" ns2:_="" ns3:_="">
    <xsd:import namespace="2ba86b46-b00c-4124-b528-647d988a29d0"/>
    <xsd:import namespace="c890653c-c014-4002-8c1a-e5b4db512a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86b46-b00c-4124-b528-647d988a29d0"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0653c-c014-4002-8c1a-e5b4db512a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1A94E-6AFA-45C4-A1A9-28F8C6496E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983E6B-4C05-4CE8-A092-33DE89915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86b46-b00c-4124-b528-647d988a29d0"/>
    <ds:schemaRef ds:uri="c890653c-c014-4002-8c1a-e5b4db512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F57A0-5C1A-4310-B5BD-BA3D171C2C31}">
  <ds:schemaRefs>
    <ds:schemaRef ds:uri="http://schemas.microsoft.com/sharepoint/v3/contenttype/forms"/>
  </ds:schemaRefs>
</ds:datastoreItem>
</file>

<file path=customXml/itemProps4.xml><?xml version="1.0" encoding="utf-8"?>
<ds:datastoreItem xmlns:ds="http://schemas.openxmlformats.org/officeDocument/2006/customXml" ds:itemID="{ED578281-C5AC-4799-916B-8765B8ED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13251</Words>
  <Characters>75533</Characters>
  <Application>Microsoft Office Word</Application>
  <DocSecurity>0</DocSecurity>
  <Lines>629</Lines>
  <Paragraphs>177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OAULEGAL</dc:creator>
  <cp:keywords/>
  <dc:description/>
  <cp:lastModifiedBy>BRSRN-028</cp:lastModifiedBy>
  <cp:revision>2</cp:revision>
  <dcterms:created xsi:type="dcterms:W3CDTF">2021-12-07T17:13:00Z</dcterms:created>
  <dcterms:modified xsi:type="dcterms:W3CDTF">2021-12-07T17:13:00Z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0x010100AB82F284ABA1214DAB85EAE5BD27F911</vt:lpwstr>
  </property>
</Properties>
</file>